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89E152" w14:textId="77777777" w:rsidR="00D83E15" w:rsidRDefault="005F09D5">
      <w:r>
        <w:t>ICL</w:t>
      </w:r>
      <w:r w:rsidR="00DE5824">
        <w:t>: Medical Imaging and Radiotherapy</w:t>
      </w:r>
    </w:p>
    <w:p w14:paraId="6B95DB88" w14:textId="77777777" w:rsidR="00DE5824" w:rsidRDefault="00DE5824">
      <w:r w:rsidRPr="005F09D5">
        <w:rPr>
          <w:u w:val="single"/>
        </w:rPr>
        <w:t>Content of the 2 lectures on Radiotherapy</w:t>
      </w:r>
      <w:r>
        <w:t xml:space="preserve"> – </w:t>
      </w:r>
      <w:proofErr w:type="spellStart"/>
      <w:proofErr w:type="gramStart"/>
      <w:r>
        <w:t>U.Oelfke</w:t>
      </w:r>
      <w:proofErr w:type="spellEnd"/>
      <w:proofErr w:type="gramEnd"/>
      <w:r>
        <w:t xml:space="preserve"> (ICR)</w:t>
      </w:r>
    </w:p>
    <w:p w14:paraId="6F13DAF4" w14:textId="77777777" w:rsidR="00DE5824" w:rsidRDefault="00DE5824">
      <w:r>
        <w:t>Lecture 1: Basic radiotherapy physics and radiation biology</w:t>
      </w:r>
    </w:p>
    <w:p w14:paraId="67C3A7DE" w14:textId="77777777" w:rsidR="00DE5824" w:rsidRDefault="00DD3DBF" w:rsidP="00DE5824">
      <w:pPr>
        <w:pStyle w:val="ListParagraph"/>
        <w:numPr>
          <w:ilvl w:val="0"/>
          <w:numId w:val="1"/>
        </w:numPr>
      </w:pPr>
      <w:r>
        <w:t>The aim of radiotherapy</w:t>
      </w:r>
    </w:p>
    <w:p w14:paraId="580BD8C6" w14:textId="77777777" w:rsidR="00DD3DBF" w:rsidRDefault="006D044D" w:rsidP="00DE5824">
      <w:pPr>
        <w:pStyle w:val="ListParagraph"/>
        <w:numPr>
          <w:ilvl w:val="0"/>
          <w:numId w:val="1"/>
        </w:numPr>
      </w:pPr>
      <w:r>
        <w:t xml:space="preserve">Ionizing radiation: </w:t>
      </w:r>
      <w:r w:rsidR="00DD3DBF">
        <w:t>Energy absorption and dose</w:t>
      </w:r>
    </w:p>
    <w:p w14:paraId="5987F7B3" w14:textId="77777777" w:rsidR="00DD3DBF" w:rsidRDefault="00467B68" w:rsidP="00DE5824">
      <w:pPr>
        <w:pStyle w:val="ListParagraph"/>
        <w:numPr>
          <w:ilvl w:val="0"/>
          <w:numId w:val="1"/>
        </w:numPr>
      </w:pPr>
      <w:r>
        <w:t>Dose calculation and dose delivery</w:t>
      </w:r>
    </w:p>
    <w:p w14:paraId="50366AB7" w14:textId="77777777" w:rsidR="00467B68" w:rsidRDefault="00A96BEA" w:rsidP="00DE5824">
      <w:pPr>
        <w:pStyle w:val="ListParagraph"/>
        <w:numPr>
          <w:ilvl w:val="0"/>
          <w:numId w:val="1"/>
        </w:numPr>
      </w:pPr>
      <w:r>
        <w:t>Introduction to radiobiology – Cell survival</w:t>
      </w:r>
    </w:p>
    <w:p w14:paraId="52A8BC68" w14:textId="77777777" w:rsidR="00A96BEA" w:rsidRDefault="00A96BEA" w:rsidP="00A96BEA">
      <w:r>
        <w:t>Lecture 2: Advanced RT strategies and clinical applications</w:t>
      </w:r>
    </w:p>
    <w:p w14:paraId="2E50B806" w14:textId="77777777" w:rsidR="00A96BEA" w:rsidRDefault="000C6E63" w:rsidP="00A96BEA">
      <w:pPr>
        <w:pStyle w:val="ListParagraph"/>
        <w:numPr>
          <w:ilvl w:val="0"/>
          <w:numId w:val="2"/>
        </w:numPr>
      </w:pPr>
      <w:r>
        <w:t>Intensity modulation and Image guidance</w:t>
      </w:r>
    </w:p>
    <w:p w14:paraId="69B09AA4" w14:textId="77777777" w:rsidR="000C6E63" w:rsidRDefault="000C6E63" w:rsidP="00A96BEA">
      <w:pPr>
        <w:pStyle w:val="ListParagraph"/>
        <w:numPr>
          <w:ilvl w:val="0"/>
          <w:numId w:val="2"/>
        </w:numPr>
      </w:pPr>
      <w:r>
        <w:t>Proton and Heavy Ion Beams</w:t>
      </w:r>
    </w:p>
    <w:p w14:paraId="372964F6" w14:textId="77777777" w:rsidR="000C6E63" w:rsidRDefault="000C6E63" w:rsidP="00A96BEA">
      <w:pPr>
        <w:pStyle w:val="ListParagraph"/>
        <w:numPr>
          <w:ilvl w:val="0"/>
          <w:numId w:val="2"/>
        </w:numPr>
      </w:pPr>
      <w:r>
        <w:t xml:space="preserve">Radiation Biology of Heavy Ion Beams </w:t>
      </w:r>
    </w:p>
    <w:p w14:paraId="4A1313F9" w14:textId="77777777" w:rsidR="00DA2A21" w:rsidRDefault="00DA2A21" w:rsidP="00DA2A21">
      <w:pPr>
        <w:pStyle w:val="ListParagraph"/>
        <w:numPr>
          <w:ilvl w:val="0"/>
          <w:numId w:val="2"/>
        </w:numPr>
      </w:pPr>
      <w:r>
        <w:t>Clinical Applications</w:t>
      </w:r>
    </w:p>
    <w:p w14:paraId="58F212CB" w14:textId="77777777" w:rsidR="00DA2A21" w:rsidRDefault="00DA2A21" w:rsidP="00DA2A21"/>
    <w:p w14:paraId="59C7DFB2" w14:textId="77777777" w:rsidR="002B0BF1" w:rsidRPr="005F09D5" w:rsidRDefault="00DA2A21" w:rsidP="002B0BF1">
      <w:pPr>
        <w:rPr>
          <w:u w:val="single"/>
        </w:rPr>
      </w:pPr>
      <w:r w:rsidRPr="005F09D5">
        <w:rPr>
          <w:u w:val="single"/>
        </w:rPr>
        <w:t>Seminars</w:t>
      </w:r>
      <w:r w:rsidR="007D161A" w:rsidRPr="005F09D5">
        <w:rPr>
          <w:u w:val="single"/>
        </w:rPr>
        <w:t xml:space="preserve">: </w:t>
      </w:r>
      <w:r w:rsidR="00792A82" w:rsidRPr="005F09D5">
        <w:rPr>
          <w:u w:val="single"/>
        </w:rPr>
        <w:t>Suggestions (each talk 15 mins)</w:t>
      </w:r>
    </w:p>
    <w:p w14:paraId="63DD835B" w14:textId="77777777" w:rsidR="007D161A" w:rsidRDefault="002B0BF1" w:rsidP="002B0BF1">
      <w:r>
        <w:t>S1 Advanced Irradiation technologies</w:t>
      </w:r>
    </w:p>
    <w:p w14:paraId="44053624" w14:textId="77777777" w:rsidR="002B0BF1" w:rsidRDefault="00344316" w:rsidP="00344316">
      <w:pPr>
        <w:pStyle w:val="ListParagraph"/>
        <w:numPr>
          <w:ilvl w:val="0"/>
          <w:numId w:val="5"/>
        </w:numPr>
      </w:pPr>
      <w:r>
        <w:t>Therapy with Heavy Ions: HIT and MEDAUSTRON</w:t>
      </w:r>
    </w:p>
    <w:p w14:paraId="16FAD521" w14:textId="77777777" w:rsidR="00344316" w:rsidRDefault="00344316" w:rsidP="00344316">
      <w:pPr>
        <w:pStyle w:val="ListParagraph"/>
        <w:numPr>
          <w:ilvl w:val="0"/>
          <w:numId w:val="5"/>
        </w:numPr>
      </w:pPr>
      <w:r>
        <w:t>Microbeam Therapy</w:t>
      </w:r>
      <w:r w:rsidR="00AB2E68">
        <w:t xml:space="preserve"> at Synchrotrons (ESRF)</w:t>
      </w:r>
    </w:p>
    <w:p w14:paraId="2FCF027E" w14:textId="77777777" w:rsidR="00344316" w:rsidRDefault="00344316" w:rsidP="00344316">
      <w:pPr>
        <w:pStyle w:val="ListParagraph"/>
        <w:numPr>
          <w:ilvl w:val="0"/>
          <w:numId w:val="5"/>
        </w:numPr>
      </w:pPr>
      <w:r>
        <w:t>Cone Beam CTs</w:t>
      </w:r>
    </w:p>
    <w:p w14:paraId="339F7BC2" w14:textId="77777777" w:rsidR="00344316" w:rsidRDefault="000532F1" w:rsidP="00344316">
      <w:pPr>
        <w:pStyle w:val="ListParagraph"/>
        <w:numPr>
          <w:ilvl w:val="0"/>
          <w:numId w:val="5"/>
        </w:numPr>
      </w:pPr>
      <w:r>
        <w:t>Proton Therapy of ocular tumours</w:t>
      </w:r>
    </w:p>
    <w:p w14:paraId="085B8F1B" w14:textId="77777777" w:rsidR="000532F1" w:rsidRDefault="000532F1" w:rsidP="000532F1">
      <w:r>
        <w:t>S2 Computational/IT concepts and solutions</w:t>
      </w:r>
    </w:p>
    <w:p w14:paraId="3B8DB92E" w14:textId="77777777" w:rsidR="000532F1" w:rsidRDefault="000532F1" w:rsidP="000532F1">
      <w:pPr>
        <w:pStyle w:val="ListParagraph"/>
        <w:numPr>
          <w:ilvl w:val="0"/>
          <w:numId w:val="6"/>
        </w:numPr>
      </w:pPr>
      <w:r>
        <w:t>Inverse treatment planning</w:t>
      </w:r>
      <w:r w:rsidR="00792A82">
        <w:t xml:space="preserve"> </w:t>
      </w:r>
    </w:p>
    <w:p w14:paraId="4705E04B" w14:textId="77777777" w:rsidR="000532F1" w:rsidRDefault="000532F1" w:rsidP="000532F1">
      <w:pPr>
        <w:pStyle w:val="ListParagraph"/>
        <w:numPr>
          <w:ilvl w:val="0"/>
          <w:numId w:val="6"/>
        </w:numPr>
      </w:pPr>
      <w:r>
        <w:t>Monte-Carlo Dose Calculations</w:t>
      </w:r>
    </w:p>
    <w:p w14:paraId="477A7B22" w14:textId="77777777" w:rsidR="000532F1" w:rsidRDefault="00792A82" w:rsidP="000532F1">
      <w:pPr>
        <w:pStyle w:val="ListParagraph"/>
        <w:numPr>
          <w:ilvl w:val="0"/>
          <w:numId w:val="6"/>
        </w:numPr>
      </w:pPr>
      <w:r>
        <w:t>Segmentation and Registration of Medical Images</w:t>
      </w:r>
    </w:p>
    <w:p w14:paraId="40D291AE" w14:textId="77777777" w:rsidR="00792A82" w:rsidRDefault="00792A82" w:rsidP="000532F1">
      <w:pPr>
        <w:pStyle w:val="ListParagraph"/>
        <w:numPr>
          <w:ilvl w:val="0"/>
          <w:numId w:val="6"/>
        </w:numPr>
      </w:pPr>
      <w:r>
        <w:t>Real-time adaptive Radiotherapy</w:t>
      </w:r>
    </w:p>
    <w:p w14:paraId="692BA13E" w14:textId="77777777" w:rsidR="00AB2E68" w:rsidRDefault="00AB2E68" w:rsidP="00AB2E68"/>
    <w:p w14:paraId="49D5A9FB" w14:textId="77777777" w:rsidR="00AB2E68" w:rsidRPr="005F09D5" w:rsidRDefault="00AB2E68" w:rsidP="00AB2E68">
      <w:pPr>
        <w:rPr>
          <w:u w:val="single"/>
        </w:rPr>
      </w:pPr>
      <w:r w:rsidRPr="005F09D5">
        <w:rPr>
          <w:u w:val="single"/>
        </w:rPr>
        <w:t>Potential Projects:</w:t>
      </w:r>
    </w:p>
    <w:p w14:paraId="24E6CF96" w14:textId="77777777" w:rsidR="00AB2E68" w:rsidRDefault="00AB2E68" w:rsidP="00500F78">
      <w:pPr>
        <w:pStyle w:val="ListParagraph"/>
        <w:numPr>
          <w:ilvl w:val="0"/>
          <w:numId w:val="7"/>
        </w:numPr>
      </w:pPr>
      <w:r>
        <w:t>Quantifying radiation damag</w:t>
      </w:r>
      <w:r w:rsidR="005F09D5">
        <w:t>e for</w:t>
      </w:r>
      <w:r>
        <w:t xml:space="preserve"> tumour cells</w:t>
      </w:r>
    </w:p>
    <w:p w14:paraId="45B67952" w14:textId="77777777" w:rsidR="00500F78" w:rsidRDefault="00500F78" w:rsidP="00573813">
      <w:pPr>
        <w:jc w:val="both"/>
      </w:pPr>
      <w:r>
        <w:t>Group of 4-6 students visit CCI in Sutton once (3 hours) to irradiate tumour cells with various doses, we will plate the irradiated cells</w:t>
      </w:r>
      <w:r w:rsidR="00573813">
        <w:t xml:space="preserve"> and will send pictures of the </w:t>
      </w:r>
      <w:proofErr w:type="spellStart"/>
      <w:r w:rsidR="00573813">
        <w:t>clonogenic</w:t>
      </w:r>
      <w:proofErr w:type="spellEnd"/>
      <w:r w:rsidR="00573813">
        <w:t xml:space="preserve"> assays to the students after one</w:t>
      </w:r>
      <w:r w:rsidR="00A65C82">
        <w:t xml:space="preserve"> week, students will be asked</w:t>
      </w:r>
      <w:r w:rsidR="00573813">
        <w:t xml:space="preserve"> to count the surviving </w:t>
      </w:r>
      <w:r w:rsidR="006A5CAA">
        <w:t xml:space="preserve">cell </w:t>
      </w:r>
      <w:r w:rsidR="00573813">
        <w:t>colonies</w:t>
      </w:r>
      <w:r w:rsidR="006A5CAA">
        <w:t>, draw the respec</w:t>
      </w:r>
      <w:r w:rsidR="00E43BC9">
        <w:t xml:space="preserve">tive survival </w:t>
      </w:r>
      <w:proofErr w:type="gramStart"/>
      <w:r w:rsidR="00E43BC9">
        <w:t>curves</w:t>
      </w:r>
      <w:proofErr w:type="gramEnd"/>
      <w:r w:rsidR="00E43BC9">
        <w:t xml:space="preserve"> and fit parameters for a</w:t>
      </w:r>
      <w:r w:rsidR="006A5CAA">
        <w:t xml:space="preserve"> linear quadratic model</w:t>
      </w:r>
      <w:r w:rsidR="00D86912">
        <w:t xml:space="preserve">. This can be compared to data from the literature. Describing the </w:t>
      </w:r>
      <w:r w:rsidR="00D86912">
        <w:lastRenderedPageBreak/>
        <w:t>details of the experiment and methods and their own results should fit into the time span of approx. 3 weeks.</w:t>
      </w:r>
    </w:p>
    <w:p w14:paraId="045911BD" w14:textId="77777777" w:rsidR="00E43BC9" w:rsidRDefault="00E43BC9" w:rsidP="00573813">
      <w:pPr>
        <w:jc w:val="both"/>
      </w:pPr>
    </w:p>
    <w:p w14:paraId="680A360E" w14:textId="77777777" w:rsidR="00E43BC9" w:rsidRDefault="00E43BC9" w:rsidP="00E43BC9">
      <w:pPr>
        <w:pStyle w:val="ListParagraph"/>
        <w:numPr>
          <w:ilvl w:val="0"/>
          <w:numId w:val="7"/>
        </w:numPr>
        <w:jc w:val="both"/>
      </w:pPr>
      <w:r>
        <w:t>Why MRI guided Radiotherapy with MR-</w:t>
      </w:r>
      <w:proofErr w:type="spellStart"/>
      <w:r>
        <w:t>Linacs</w:t>
      </w:r>
      <w:proofErr w:type="spellEnd"/>
      <w:r>
        <w:t>?</w:t>
      </w:r>
    </w:p>
    <w:p w14:paraId="6AC8B257" w14:textId="77777777" w:rsidR="00450AC7" w:rsidRDefault="00450AC7" w:rsidP="00450AC7">
      <w:pPr>
        <w:jc w:val="both"/>
      </w:pPr>
      <w:r>
        <w:t>We can provide a live stream of an</w:t>
      </w:r>
      <w:r w:rsidR="007C456E">
        <w:t xml:space="preserve"> on-line adapted RT treatment at</w:t>
      </w:r>
      <w:r>
        <w:t xml:space="preserve"> the MR-</w:t>
      </w:r>
      <w:proofErr w:type="spellStart"/>
      <w:r>
        <w:t>Linac</w:t>
      </w:r>
      <w:proofErr w:type="spellEnd"/>
      <w:r>
        <w:t xml:space="preserve"> into a seminar room at ICL. Students should record the clinical workflow</w:t>
      </w:r>
      <w:r w:rsidR="00C7786F">
        <w:t xml:space="preserve"> and describe the potential advantages and challenges of this new technology</w:t>
      </w:r>
      <w:r w:rsidR="00A65C82">
        <w:t xml:space="preserve"> for each ste</w:t>
      </w:r>
      <w:r w:rsidR="005F09D5">
        <w:t>p of the treatment they observe</w:t>
      </w:r>
      <w:r w:rsidR="00C7786F">
        <w:t>. This can start from the challenges in dosimetry (electron return effect)</w:t>
      </w:r>
      <w:r w:rsidR="0022366F">
        <w:t xml:space="preserve"> </w:t>
      </w:r>
      <w:r w:rsidR="00A65C82">
        <w:t xml:space="preserve">and online treatment planning </w:t>
      </w:r>
      <w:r w:rsidR="0022366F">
        <w:t>to the problem of extended treatment time and lower patient throughput. In case students would be willing to come to Sutton</w:t>
      </w:r>
      <w:r w:rsidR="00A65C82">
        <w:t>, we may be able to let them participate in MR-</w:t>
      </w:r>
      <w:proofErr w:type="spellStart"/>
      <w:r w:rsidR="00A65C82">
        <w:t>Linac</w:t>
      </w:r>
      <w:proofErr w:type="spellEnd"/>
      <w:r w:rsidR="00A65C82">
        <w:t xml:space="preserve"> QA – however I cannot confirm this yet.</w:t>
      </w:r>
    </w:p>
    <w:p w14:paraId="306EAC17" w14:textId="77777777" w:rsidR="00E43BC9" w:rsidRDefault="00E43BC9" w:rsidP="00E43BC9">
      <w:pPr>
        <w:jc w:val="both"/>
      </w:pPr>
    </w:p>
    <w:p w14:paraId="20CCCB32" w14:textId="77777777" w:rsidR="00A96BEA" w:rsidRDefault="00A96BEA" w:rsidP="00A96BEA"/>
    <w:sectPr w:rsidR="00A96BE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6CD0AC" w14:textId="77777777" w:rsidR="00E2230F" w:rsidRDefault="00E2230F" w:rsidP="00F33BBB">
      <w:pPr>
        <w:spacing w:after="0" w:line="240" w:lineRule="auto"/>
      </w:pPr>
      <w:r>
        <w:separator/>
      </w:r>
    </w:p>
  </w:endnote>
  <w:endnote w:type="continuationSeparator" w:id="0">
    <w:p w14:paraId="1712C033" w14:textId="77777777" w:rsidR="00E2230F" w:rsidRDefault="00E2230F" w:rsidP="00F33B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666F67" w14:textId="77777777" w:rsidR="00E2230F" w:rsidRDefault="00E2230F" w:rsidP="00F33BBB">
      <w:pPr>
        <w:spacing w:after="0" w:line="240" w:lineRule="auto"/>
      </w:pPr>
      <w:r>
        <w:separator/>
      </w:r>
    </w:p>
  </w:footnote>
  <w:footnote w:type="continuationSeparator" w:id="0">
    <w:p w14:paraId="5ECDE41F" w14:textId="77777777" w:rsidR="00E2230F" w:rsidRDefault="00E2230F" w:rsidP="00F33B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E86CFE"/>
    <w:multiLevelType w:val="hybridMultilevel"/>
    <w:tmpl w:val="D15410F4"/>
    <w:lvl w:ilvl="0" w:tplc="EA4AD41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501BDD"/>
    <w:multiLevelType w:val="hybridMultilevel"/>
    <w:tmpl w:val="2E20E1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3C7B3F"/>
    <w:multiLevelType w:val="hybridMultilevel"/>
    <w:tmpl w:val="A3BA9AFC"/>
    <w:lvl w:ilvl="0" w:tplc="A978CB0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277F2D"/>
    <w:multiLevelType w:val="hybridMultilevel"/>
    <w:tmpl w:val="847E63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07561D"/>
    <w:multiLevelType w:val="hybridMultilevel"/>
    <w:tmpl w:val="BC3E10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48524B"/>
    <w:multiLevelType w:val="hybridMultilevel"/>
    <w:tmpl w:val="B5D427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B546C3"/>
    <w:multiLevelType w:val="hybridMultilevel"/>
    <w:tmpl w:val="C534D876"/>
    <w:lvl w:ilvl="0" w:tplc="08090001">
      <w:start w:val="1"/>
      <w:numFmt w:val="bullet"/>
      <w:lvlText w:val=""/>
      <w:lvlJc w:val="left"/>
      <w:pPr>
        <w:ind w:left="1440" w:hanging="72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6"/>
  </w:num>
  <w:num w:numId="5">
    <w:abstractNumId w:val="3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5824"/>
    <w:rsid w:val="000532F1"/>
    <w:rsid w:val="000C6E63"/>
    <w:rsid w:val="0022366F"/>
    <w:rsid w:val="002B0BF1"/>
    <w:rsid w:val="00344316"/>
    <w:rsid w:val="00450AC7"/>
    <w:rsid w:val="00467B68"/>
    <w:rsid w:val="00500F78"/>
    <w:rsid w:val="00573813"/>
    <w:rsid w:val="005F09D5"/>
    <w:rsid w:val="006A5CAA"/>
    <w:rsid w:val="006B1AD9"/>
    <w:rsid w:val="006D044D"/>
    <w:rsid w:val="00792A82"/>
    <w:rsid w:val="007C456E"/>
    <w:rsid w:val="007D161A"/>
    <w:rsid w:val="009B7AF8"/>
    <w:rsid w:val="00A65C82"/>
    <w:rsid w:val="00A96BEA"/>
    <w:rsid w:val="00AB2E68"/>
    <w:rsid w:val="00C7786F"/>
    <w:rsid w:val="00D83E15"/>
    <w:rsid w:val="00D86912"/>
    <w:rsid w:val="00DA2A21"/>
    <w:rsid w:val="00DD3DBF"/>
    <w:rsid w:val="00DE5824"/>
    <w:rsid w:val="00E2230F"/>
    <w:rsid w:val="00E43BC9"/>
    <w:rsid w:val="00F33BBB"/>
    <w:rsid w:val="00FF2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2BF310"/>
  <w15:chartTrackingRefBased/>
  <w15:docId w15:val="{C072215E-731D-4E3B-9CC4-2EEDF75CE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E5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318</Words>
  <Characters>1816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Institute of Cancer Research</Company>
  <LinksUpToDate>false</LinksUpToDate>
  <CharactersWithSpaces>2130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Uwe Oelfke</dc:creator>
  <cp:keywords/>
  <dc:description/>
  <cp:lastModifiedBy>Long, Kenneth R</cp:lastModifiedBy>
  <cp:revision>2</cp:revision>
  <dcterms:created xsi:type="dcterms:W3CDTF">2021-10-17T13:17:00Z</dcterms:created>
  <dcterms:modified xsi:type="dcterms:W3CDTF">2021-10-17T13:17:00Z</dcterms:modified>
</cp:coreProperties>
</file>