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50E80" w:rsidRPr="003F346B" w:rsidRDefault="00C50E80">
      <w:pPr>
        <w:rPr>
          <w:b/>
          <w:sz w:val="28"/>
          <w:szCs w:val="28"/>
        </w:rPr>
      </w:pPr>
      <w:r w:rsidRPr="003F346B">
        <w:rPr>
          <w:b/>
          <w:sz w:val="28"/>
          <w:szCs w:val="28"/>
        </w:rPr>
        <w:t xml:space="preserve">LhARA </w:t>
      </w:r>
      <w:r w:rsidR="00A741E4" w:rsidRPr="003F346B">
        <w:rPr>
          <w:b/>
          <w:sz w:val="28"/>
          <w:szCs w:val="28"/>
        </w:rPr>
        <w:t>WP</w:t>
      </w:r>
      <w:r w:rsidRPr="003F346B">
        <w:rPr>
          <w:b/>
          <w:sz w:val="28"/>
          <w:szCs w:val="28"/>
        </w:rPr>
        <w:t>6 Meeting</w:t>
      </w:r>
    </w:p>
    <w:p w:rsidR="00946171" w:rsidRDefault="00C50E80">
      <w:pPr>
        <w:rPr>
          <w:b/>
          <w:sz w:val="24"/>
          <w:szCs w:val="24"/>
        </w:rPr>
      </w:pPr>
      <w:r w:rsidRPr="00A741E4">
        <w:rPr>
          <w:b/>
          <w:sz w:val="24"/>
          <w:szCs w:val="24"/>
        </w:rPr>
        <w:t xml:space="preserve">Notes and Actions from meeting held on </w:t>
      </w:r>
      <w:r w:rsidR="002B2141">
        <w:rPr>
          <w:b/>
          <w:sz w:val="24"/>
          <w:szCs w:val="24"/>
        </w:rPr>
        <w:t>18</w:t>
      </w:r>
      <w:r w:rsidR="00D70CE7">
        <w:rPr>
          <w:b/>
          <w:sz w:val="24"/>
          <w:szCs w:val="24"/>
          <w:vertAlign w:val="superscript"/>
        </w:rPr>
        <w:t xml:space="preserve"> </w:t>
      </w:r>
      <w:r w:rsidR="002B2141">
        <w:rPr>
          <w:b/>
          <w:sz w:val="24"/>
          <w:szCs w:val="24"/>
        </w:rPr>
        <w:t>April 2023</w:t>
      </w:r>
    </w:p>
    <w:p w:rsidR="003F346B" w:rsidRPr="00A741E4" w:rsidRDefault="003F346B">
      <w:pPr>
        <w:rPr>
          <w:b/>
          <w:sz w:val="24"/>
          <w:szCs w:val="24"/>
        </w:rPr>
      </w:pPr>
      <w:r>
        <w:rPr>
          <w:b/>
          <w:sz w:val="24"/>
          <w:szCs w:val="24"/>
        </w:rPr>
        <w:t xml:space="preserve">LhARA wiki location for documents related to this meeting: </w:t>
      </w:r>
      <w:hyperlink r:id="rId7" w:history="1">
        <w:r w:rsidRPr="00F52C42">
          <w:rPr>
            <w:rStyle w:val="Hyperlink"/>
            <w:b/>
            <w:sz w:val="24"/>
            <w:szCs w:val="24"/>
          </w:rPr>
          <w:t>here</w:t>
        </w:r>
      </w:hyperlink>
    </w:p>
    <w:p w:rsidR="00A741E4" w:rsidRDefault="00A741E4">
      <w:pPr>
        <w:rPr>
          <w:sz w:val="24"/>
          <w:szCs w:val="24"/>
        </w:rPr>
      </w:pPr>
      <w:r w:rsidRPr="00A741E4">
        <w:rPr>
          <w:b/>
          <w:sz w:val="24"/>
          <w:szCs w:val="24"/>
        </w:rPr>
        <w:t xml:space="preserve">Present: </w:t>
      </w:r>
      <w:r w:rsidR="002B2141">
        <w:rPr>
          <w:sz w:val="24"/>
          <w:szCs w:val="24"/>
        </w:rPr>
        <w:t>Neil Bliss</w:t>
      </w:r>
      <w:r w:rsidR="009F4CFB">
        <w:rPr>
          <w:sz w:val="24"/>
          <w:szCs w:val="24"/>
        </w:rPr>
        <w:t xml:space="preserve">, </w:t>
      </w:r>
      <w:r w:rsidR="00614716">
        <w:rPr>
          <w:sz w:val="24"/>
          <w:szCs w:val="24"/>
        </w:rPr>
        <w:t>Kenneth Long</w:t>
      </w:r>
      <w:r w:rsidR="00C73ED9">
        <w:rPr>
          <w:sz w:val="24"/>
          <w:szCs w:val="24"/>
        </w:rPr>
        <w:t xml:space="preserve">, </w:t>
      </w:r>
      <w:r w:rsidR="00716F23">
        <w:rPr>
          <w:sz w:val="24"/>
          <w:szCs w:val="24"/>
        </w:rPr>
        <w:t xml:space="preserve">Jaroslaw Pasternak, </w:t>
      </w:r>
      <w:proofErr w:type="spellStart"/>
      <w:r w:rsidR="002B2141">
        <w:rPr>
          <w:rFonts w:ascii="Verdana" w:hAnsi="Verdana"/>
          <w:color w:val="000000"/>
          <w:sz w:val="20"/>
          <w:szCs w:val="20"/>
          <w:shd w:val="clear" w:color="auto" w:fill="FFFFFF"/>
        </w:rPr>
        <w:t>Rehanah</w:t>
      </w:r>
      <w:proofErr w:type="spellEnd"/>
      <w:r w:rsidR="002B2141">
        <w:rPr>
          <w:rFonts w:ascii="Verdana" w:hAnsi="Verdana"/>
          <w:color w:val="000000"/>
          <w:sz w:val="20"/>
          <w:szCs w:val="20"/>
          <w:shd w:val="clear" w:color="auto" w:fill="FFFFFF"/>
        </w:rPr>
        <w:t xml:space="preserve"> </w:t>
      </w:r>
      <w:proofErr w:type="spellStart"/>
      <w:r w:rsidR="002B2141">
        <w:rPr>
          <w:rFonts w:ascii="Verdana" w:hAnsi="Verdana"/>
          <w:color w:val="000000"/>
          <w:sz w:val="20"/>
          <w:szCs w:val="20"/>
          <w:shd w:val="clear" w:color="auto" w:fill="FFFFFF"/>
        </w:rPr>
        <w:t>Razak</w:t>
      </w:r>
      <w:proofErr w:type="spellEnd"/>
      <w:r w:rsidR="002B2141">
        <w:rPr>
          <w:rFonts w:ascii="Verdana" w:hAnsi="Verdana"/>
          <w:color w:val="000000"/>
          <w:sz w:val="20"/>
          <w:szCs w:val="20"/>
          <w:shd w:val="clear" w:color="auto" w:fill="FFFFFF"/>
        </w:rPr>
        <w:t xml:space="preserve">, </w:t>
      </w:r>
      <w:r w:rsidR="00FE6EF5">
        <w:rPr>
          <w:sz w:val="24"/>
          <w:szCs w:val="24"/>
        </w:rPr>
        <w:t>William Shields</w:t>
      </w:r>
      <w:r w:rsidR="002B2141">
        <w:rPr>
          <w:sz w:val="24"/>
          <w:szCs w:val="24"/>
        </w:rPr>
        <w:t>.</w:t>
      </w:r>
    </w:p>
    <w:p w:rsidR="00A741E4" w:rsidRDefault="00A741E4">
      <w:pPr>
        <w:rPr>
          <w:sz w:val="24"/>
          <w:szCs w:val="24"/>
        </w:rPr>
      </w:pPr>
      <w:r w:rsidRPr="00A741E4">
        <w:rPr>
          <w:b/>
          <w:sz w:val="24"/>
          <w:szCs w:val="24"/>
        </w:rPr>
        <w:t>Apologies:</w:t>
      </w:r>
      <w:r w:rsidR="00D70CE7">
        <w:rPr>
          <w:sz w:val="24"/>
          <w:szCs w:val="24"/>
        </w:rPr>
        <w:t xml:space="preserve"> </w:t>
      </w:r>
      <w:r w:rsidR="002B2141">
        <w:rPr>
          <w:sz w:val="24"/>
          <w:szCs w:val="24"/>
        </w:rPr>
        <w:t>Ajit Kurup, Hywel Owen, Colin Whyte.</w:t>
      </w:r>
    </w:p>
    <w:tbl>
      <w:tblPr>
        <w:tblStyle w:val="TableGrid"/>
        <w:tblW w:w="0" w:type="auto"/>
        <w:tblLook w:val="04A0" w:firstRow="1" w:lastRow="0" w:firstColumn="1" w:lastColumn="0" w:noHBand="0" w:noVBand="1"/>
      </w:tblPr>
      <w:tblGrid>
        <w:gridCol w:w="1555"/>
        <w:gridCol w:w="6520"/>
        <w:gridCol w:w="1661"/>
      </w:tblGrid>
      <w:tr w:rsidR="00E34E2C" w:rsidTr="00AB1AF1">
        <w:trPr>
          <w:trHeight w:val="593"/>
        </w:trPr>
        <w:tc>
          <w:tcPr>
            <w:tcW w:w="1555" w:type="dxa"/>
          </w:tcPr>
          <w:p w:rsidR="00E34E2C" w:rsidRPr="00E34E2C" w:rsidRDefault="00E34E2C" w:rsidP="00AB1AF1">
            <w:pPr>
              <w:spacing w:before="120"/>
              <w:rPr>
                <w:b/>
                <w:sz w:val="24"/>
                <w:szCs w:val="24"/>
              </w:rPr>
            </w:pPr>
            <w:r w:rsidRPr="00E34E2C">
              <w:rPr>
                <w:b/>
                <w:sz w:val="24"/>
                <w:szCs w:val="24"/>
              </w:rPr>
              <w:t>Action</w:t>
            </w:r>
            <w:r w:rsidR="00FE6EF5">
              <w:rPr>
                <w:b/>
                <w:sz w:val="24"/>
                <w:szCs w:val="24"/>
              </w:rPr>
              <w:t>s</w:t>
            </w:r>
          </w:p>
        </w:tc>
        <w:tc>
          <w:tcPr>
            <w:tcW w:w="6520" w:type="dxa"/>
          </w:tcPr>
          <w:p w:rsidR="00E34E2C" w:rsidRPr="00E34E2C" w:rsidRDefault="00E34E2C" w:rsidP="00AB1AF1">
            <w:pPr>
              <w:spacing w:before="120"/>
              <w:rPr>
                <w:b/>
                <w:sz w:val="24"/>
                <w:szCs w:val="24"/>
              </w:rPr>
            </w:pPr>
            <w:r w:rsidRPr="00E34E2C">
              <w:rPr>
                <w:b/>
                <w:sz w:val="24"/>
                <w:szCs w:val="24"/>
              </w:rPr>
              <w:t>Description</w:t>
            </w:r>
          </w:p>
        </w:tc>
        <w:tc>
          <w:tcPr>
            <w:tcW w:w="1661" w:type="dxa"/>
          </w:tcPr>
          <w:p w:rsidR="00E34E2C" w:rsidRPr="00E34E2C" w:rsidRDefault="00E34E2C" w:rsidP="00AB1AF1">
            <w:pPr>
              <w:spacing w:before="120"/>
              <w:rPr>
                <w:b/>
                <w:sz w:val="24"/>
                <w:szCs w:val="24"/>
              </w:rPr>
            </w:pPr>
            <w:r w:rsidRPr="00E34E2C">
              <w:rPr>
                <w:b/>
                <w:sz w:val="24"/>
                <w:szCs w:val="24"/>
              </w:rPr>
              <w:t>Status</w:t>
            </w:r>
          </w:p>
        </w:tc>
      </w:tr>
      <w:tr w:rsidR="002B2141" w:rsidTr="008F5355">
        <w:tc>
          <w:tcPr>
            <w:tcW w:w="1555" w:type="dxa"/>
            <w:vAlign w:val="center"/>
          </w:tcPr>
          <w:p w:rsidR="002B2141" w:rsidRPr="000C3277" w:rsidRDefault="002B2141" w:rsidP="002B2141">
            <w:pPr>
              <w:rPr>
                <w:rFonts w:cstheme="minorHAnsi"/>
                <w:color w:val="000000"/>
                <w:sz w:val="20"/>
                <w:szCs w:val="20"/>
              </w:rPr>
            </w:pPr>
            <w:r w:rsidRPr="000C3277">
              <w:rPr>
                <w:rFonts w:cstheme="minorHAnsi"/>
                <w:color w:val="000000"/>
                <w:sz w:val="20"/>
                <w:szCs w:val="20"/>
              </w:rPr>
              <w:t>22-12-06-04</w:t>
            </w:r>
          </w:p>
        </w:tc>
        <w:tc>
          <w:tcPr>
            <w:tcW w:w="6520" w:type="dxa"/>
            <w:vAlign w:val="center"/>
          </w:tcPr>
          <w:p w:rsidR="002B2141" w:rsidRPr="000C3277" w:rsidRDefault="002B2141" w:rsidP="002B2141">
            <w:pPr>
              <w:rPr>
                <w:rFonts w:cstheme="minorHAnsi"/>
                <w:color w:val="000000"/>
                <w:sz w:val="20"/>
                <w:szCs w:val="20"/>
              </w:rPr>
            </w:pPr>
            <w:r w:rsidRPr="000C3277">
              <w:rPr>
                <w:rStyle w:val="Strong"/>
                <w:rFonts w:cstheme="minorHAnsi"/>
                <w:color w:val="000000"/>
                <w:sz w:val="20"/>
                <w:szCs w:val="20"/>
              </w:rPr>
              <w:t>Chris Baker</w:t>
            </w:r>
            <w:r w:rsidRPr="000C3277">
              <w:rPr>
                <w:rFonts w:cstheme="minorHAnsi"/>
                <w:color w:val="000000"/>
                <w:sz w:val="20"/>
                <w:szCs w:val="20"/>
              </w:rPr>
              <w:t> to provide a CAD model of the Gabor Lens test bench</w:t>
            </w:r>
          </w:p>
        </w:tc>
        <w:tc>
          <w:tcPr>
            <w:tcW w:w="1661" w:type="dxa"/>
            <w:vAlign w:val="center"/>
          </w:tcPr>
          <w:p w:rsidR="002B2141" w:rsidRPr="000C3277" w:rsidRDefault="002B2141" w:rsidP="002B2141">
            <w:pPr>
              <w:rPr>
                <w:rFonts w:cstheme="minorHAnsi"/>
                <w:color w:val="000000"/>
                <w:sz w:val="20"/>
                <w:szCs w:val="20"/>
              </w:rPr>
            </w:pPr>
            <w:r w:rsidRPr="000C3277">
              <w:rPr>
                <w:rFonts w:cstheme="minorHAnsi"/>
                <w:color w:val="000000"/>
                <w:sz w:val="20"/>
                <w:szCs w:val="20"/>
              </w:rPr>
              <w:t>Closed</w:t>
            </w:r>
          </w:p>
        </w:tc>
      </w:tr>
      <w:tr w:rsidR="002B2141" w:rsidTr="008F5355">
        <w:tc>
          <w:tcPr>
            <w:tcW w:w="1555" w:type="dxa"/>
            <w:vAlign w:val="center"/>
          </w:tcPr>
          <w:p w:rsidR="002B2141" w:rsidRPr="000C3277" w:rsidRDefault="002B2141" w:rsidP="002B2141">
            <w:pPr>
              <w:rPr>
                <w:rFonts w:cstheme="minorHAnsi"/>
                <w:color w:val="000000"/>
                <w:sz w:val="20"/>
                <w:szCs w:val="20"/>
              </w:rPr>
            </w:pPr>
            <w:r w:rsidRPr="000C3277">
              <w:rPr>
                <w:rFonts w:cstheme="minorHAnsi"/>
                <w:color w:val="000000"/>
                <w:sz w:val="20"/>
                <w:szCs w:val="20"/>
              </w:rPr>
              <w:t>22-12-06-05</w:t>
            </w:r>
          </w:p>
        </w:tc>
        <w:tc>
          <w:tcPr>
            <w:tcW w:w="6520" w:type="dxa"/>
            <w:vAlign w:val="center"/>
          </w:tcPr>
          <w:p w:rsidR="002B2141" w:rsidRPr="000C3277" w:rsidRDefault="00DB3B32" w:rsidP="002B2141">
            <w:pPr>
              <w:rPr>
                <w:rFonts w:cstheme="minorHAnsi"/>
                <w:color w:val="000000"/>
                <w:sz w:val="20"/>
                <w:szCs w:val="20"/>
              </w:rPr>
            </w:pPr>
            <w:r w:rsidRPr="000C3277">
              <w:rPr>
                <w:rStyle w:val="Strong"/>
                <w:rFonts w:cstheme="minorHAnsi"/>
                <w:color w:val="000000"/>
                <w:sz w:val="20"/>
                <w:szCs w:val="20"/>
              </w:rPr>
              <w:t>Clive</w:t>
            </w:r>
            <w:r w:rsidR="002B2141" w:rsidRPr="000C3277">
              <w:rPr>
                <w:rFonts w:cstheme="minorHAnsi"/>
                <w:color w:val="000000"/>
                <w:sz w:val="20"/>
                <w:szCs w:val="20"/>
              </w:rPr>
              <w:t xml:space="preserve"> to import the CAD model into </w:t>
            </w:r>
            <w:proofErr w:type="spellStart"/>
            <w:r w:rsidR="002B2141" w:rsidRPr="000C3277">
              <w:rPr>
                <w:rFonts w:cstheme="minorHAnsi"/>
                <w:color w:val="000000"/>
                <w:sz w:val="20"/>
                <w:szCs w:val="20"/>
              </w:rPr>
              <w:t>Creo</w:t>
            </w:r>
            <w:proofErr w:type="spellEnd"/>
            <w:r w:rsidR="002B2141" w:rsidRPr="000C3277">
              <w:rPr>
                <w:rFonts w:cstheme="minorHAnsi"/>
                <w:color w:val="000000"/>
                <w:sz w:val="20"/>
                <w:szCs w:val="20"/>
              </w:rPr>
              <w:t xml:space="preserve"> to provide a better image of the Gabor Lenses.</w:t>
            </w:r>
          </w:p>
        </w:tc>
        <w:tc>
          <w:tcPr>
            <w:tcW w:w="1661" w:type="dxa"/>
            <w:vAlign w:val="center"/>
          </w:tcPr>
          <w:p w:rsidR="002B2141" w:rsidRPr="000C3277" w:rsidRDefault="002B2141" w:rsidP="002B2141">
            <w:pPr>
              <w:rPr>
                <w:rFonts w:cstheme="minorHAnsi"/>
                <w:color w:val="000000"/>
                <w:sz w:val="20"/>
                <w:szCs w:val="20"/>
              </w:rPr>
            </w:pPr>
            <w:r w:rsidRPr="000C3277">
              <w:rPr>
                <w:rFonts w:cstheme="minorHAnsi"/>
                <w:color w:val="000000"/>
                <w:sz w:val="20"/>
                <w:szCs w:val="20"/>
              </w:rPr>
              <w:t>Closed</w:t>
            </w:r>
          </w:p>
        </w:tc>
      </w:tr>
      <w:tr w:rsidR="002B2141" w:rsidTr="008F5355">
        <w:tc>
          <w:tcPr>
            <w:tcW w:w="1555" w:type="dxa"/>
            <w:vAlign w:val="center"/>
          </w:tcPr>
          <w:p w:rsidR="002B2141" w:rsidRPr="000C3277" w:rsidRDefault="002B2141" w:rsidP="002B2141">
            <w:pPr>
              <w:rPr>
                <w:rFonts w:cstheme="minorHAnsi"/>
                <w:color w:val="000000"/>
                <w:sz w:val="20"/>
                <w:szCs w:val="20"/>
              </w:rPr>
            </w:pPr>
            <w:r w:rsidRPr="000C3277">
              <w:rPr>
                <w:rFonts w:cstheme="minorHAnsi"/>
                <w:color w:val="000000"/>
                <w:sz w:val="20"/>
                <w:szCs w:val="20"/>
              </w:rPr>
              <w:t>23-01-24-01</w:t>
            </w:r>
          </w:p>
        </w:tc>
        <w:tc>
          <w:tcPr>
            <w:tcW w:w="6520" w:type="dxa"/>
            <w:vAlign w:val="center"/>
          </w:tcPr>
          <w:p w:rsidR="002B2141" w:rsidRPr="000C3277" w:rsidRDefault="002B2141" w:rsidP="002B2141">
            <w:pPr>
              <w:rPr>
                <w:rFonts w:cstheme="minorHAnsi"/>
                <w:color w:val="000000"/>
                <w:sz w:val="20"/>
                <w:szCs w:val="20"/>
              </w:rPr>
            </w:pPr>
            <w:r w:rsidRPr="000C3277">
              <w:rPr>
                <w:rStyle w:val="Strong"/>
                <w:rFonts w:cstheme="minorHAnsi"/>
                <w:color w:val="000000"/>
                <w:sz w:val="20"/>
                <w:szCs w:val="20"/>
              </w:rPr>
              <w:t>All</w:t>
            </w:r>
            <w:r w:rsidRPr="000C3277">
              <w:rPr>
                <w:rFonts w:cstheme="minorHAnsi"/>
                <w:color w:val="000000"/>
                <w:sz w:val="20"/>
                <w:szCs w:val="20"/>
              </w:rPr>
              <w:t> to prepare document for the milestone to update the baseline</w:t>
            </w:r>
          </w:p>
        </w:tc>
        <w:tc>
          <w:tcPr>
            <w:tcW w:w="1661" w:type="dxa"/>
            <w:vAlign w:val="center"/>
          </w:tcPr>
          <w:p w:rsidR="002B2141" w:rsidRPr="000C3277" w:rsidRDefault="002B2141" w:rsidP="002B2141">
            <w:pPr>
              <w:rPr>
                <w:rFonts w:cstheme="minorHAnsi"/>
                <w:color w:val="000000"/>
                <w:sz w:val="20"/>
                <w:szCs w:val="20"/>
              </w:rPr>
            </w:pPr>
            <w:r w:rsidRPr="000C3277">
              <w:rPr>
                <w:rFonts w:cstheme="minorHAnsi"/>
                <w:color w:val="000000"/>
                <w:sz w:val="20"/>
                <w:szCs w:val="20"/>
              </w:rPr>
              <w:t>In progress</w:t>
            </w:r>
          </w:p>
        </w:tc>
      </w:tr>
      <w:tr w:rsidR="002B2141" w:rsidTr="008F5355">
        <w:tc>
          <w:tcPr>
            <w:tcW w:w="1555" w:type="dxa"/>
            <w:vAlign w:val="center"/>
          </w:tcPr>
          <w:p w:rsidR="002B2141" w:rsidRPr="000C3277" w:rsidRDefault="002B2141" w:rsidP="002B2141">
            <w:pPr>
              <w:rPr>
                <w:rFonts w:cstheme="minorHAnsi"/>
                <w:color w:val="000000"/>
                <w:sz w:val="20"/>
                <w:szCs w:val="20"/>
              </w:rPr>
            </w:pPr>
            <w:r w:rsidRPr="000C3277">
              <w:rPr>
                <w:rFonts w:cstheme="minorHAnsi"/>
                <w:color w:val="000000"/>
                <w:sz w:val="20"/>
                <w:szCs w:val="20"/>
              </w:rPr>
              <w:t>23-04-04-01</w:t>
            </w:r>
          </w:p>
        </w:tc>
        <w:tc>
          <w:tcPr>
            <w:tcW w:w="6520" w:type="dxa"/>
            <w:vAlign w:val="center"/>
          </w:tcPr>
          <w:p w:rsidR="002B2141" w:rsidRPr="000C3277" w:rsidRDefault="002B2141" w:rsidP="002B2141">
            <w:pPr>
              <w:rPr>
                <w:rFonts w:cstheme="minorHAnsi"/>
                <w:color w:val="000000"/>
                <w:sz w:val="20"/>
                <w:szCs w:val="20"/>
              </w:rPr>
            </w:pPr>
            <w:r w:rsidRPr="000C3277">
              <w:rPr>
                <w:rStyle w:val="Strong"/>
                <w:rFonts w:cstheme="minorHAnsi"/>
                <w:color w:val="000000"/>
                <w:sz w:val="20"/>
                <w:szCs w:val="20"/>
              </w:rPr>
              <w:t>Ajit</w:t>
            </w:r>
            <w:r w:rsidRPr="000C3277">
              <w:rPr>
                <w:rFonts w:cstheme="minorHAnsi"/>
                <w:color w:val="000000"/>
                <w:sz w:val="20"/>
                <w:szCs w:val="20"/>
              </w:rPr>
              <w:t xml:space="preserve"> to create directory structure for simulation files in </w:t>
            </w:r>
            <w:proofErr w:type="spellStart"/>
            <w:r w:rsidRPr="000C3277">
              <w:rPr>
                <w:rFonts w:cstheme="minorHAnsi"/>
                <w:color w:val="000000"/>
                <w:sz w:val="20"/>
                <w:szCs w:val="20"/>
              </w:rPr>
              <w:t>sharepoint</w:t>
            </w:r>
            <w:proofErr w:type="spellEnd"/>
            <w:r w:rsidRPr="000C3277">
              <w:rPr>
                <w:rFonts w:cstheme="minorHAnsi"/>
                <w:color w:val="000000"/>
                <w:sz w:val="20"/>
                <w:szCs w:val="20"/>
              </w:rPr>
              <w:t>.</w:t>
            </w:r>
          </w:p>
        </w:tc>
        <w:tc>
          <w:tcPr>
            <w:tcW w:w="1661" w:type="dxa"/>
            <w:vAlign w:val="center"/>
          </w:tcPr>
          <w:p w:rsidR="002B2141" w:rsidRPr="000C3277" w:rsidRDefault="002B2141" w:rsidP="002B2141">
            <w:pPr>
              <w:rPr>
                <w:rFonts w:cstheme="minorHAnsi"/>
                <w:color w:val="000000"/>
                <w:sz w:val="20"/>
                <w:szCs w:val="20"/>
              </w:rPr>
            </w:pPr>
            <w:r w:rsidRPr="000C3277">
              <w:rPr>
                <w:rFonts w:cstheme="minorHAnsi"/>
                <w:color w:val="000000"/>
                <w:sz w:val="20"/>
                <w:szCs w:val="20"/>
              </w:rPr>
              <w:t>In progress</w:t>
            </w:r>
          </w:p>
        </w:tc>
      </w:tr>
      <w:tr w:rsidR="002B2141" w:rsidTr="005F2285">
        <w:trPr>
          <w:trHeight w:val="318"/>
        </w:trPr>
        <w:tc>
          <w:tcPr>
            <w:tcW w:w="1555" w:type="dxa"/>
            <w:vAlign w:val="center"/>
          </w:tcPr>
          <w:p w:rsidR="002B2141" w:rsidRPr="000C3277" w:rsidRDefault="002B2141" w:rsidP="002B2141">
            <w:pPr>
              <w:rPr>
                <w:rFonts w:cstheme="minorHAnsi"/>
                <w:color w:val="000000"/>
                <w:sz w:val="20"/>
                <w:szCs w:val="20"/>
              </w:rPr>
            </w:pPr>
            <w:r w:rsidRPr="000C3277">
              <w:rPr>
                <w:rFonts w:cstheme="minorHAnsi"/>
                <w:color w:val="000000"/>
                <w:sz w:val="20"/>
                <w:szCs w:val="20"/>
              </w:rPr>
              <w:t>23-04-18-01</w:t>
            </w:r>
          </w:p>
        </w:tc>
        <w:tc>
          <w:tcPr>
            <w:tcW w:w="6520" w:type="dxa"/>
            <w:vAlign w:val="center"/>
          </w:tcPr>
          <w:p w:rsidR="002B2141" w:rsidRPr="005F2285" w:rsidRDefault="00DB3B32" w:rsidP="002B2141">
            <w:pPr>
              <w:rPr>
                <w:rStyle w:val="Strong"/>
                <w:rFonts w:cstheme="minorHAnsi"/>
                <w:b w:val="0"/>
                <w:color w:val="000000"/>
                <w:sz w:val="20"/>
                <w:szCs w:val="20"/>
              </w:rPr>
            </w:pPr>
            <w:r w:rsidRPr="005F2285">
              <w:rPr>
                <w:rStyle w:val="Strong"/>
                <w:rFonts w:cstheme="minorHAnsi"/>
                <w:color w:val="000000"/>
                <w:sz w:val="20"/>
                <w:szCs w:val="20"/>
              </w:rPr>
              <w:t xml:space="preserve">Will </w:t>
            </w:r>
            <w:r w:rsidRPr="005F2285">
              <w:rPr>
                <w:rStyle w:val="Strong"/>
                <w:rFonts w:cstheme="minorHAnsi"/>
                <w:b w:val="0"/>
                <w:color w:val="000000"/>
                <w:sz w:val="20"/>
                <w:szCs w:val="20"/>
              </w:rPr>
              <w:t xml:space="preserve">to distribute the draft </w:t>
            </w:r>
            <w:proofErr w:type="spellStart"/>
            <w:r w:rsidRPr="005F2285">
              <w:rPr>
                <w:rStyle w:val="Strong"/>
                <w:rFonts w:cstheme="minorHAnsi"/>
                <w:b w:val="0"/>
                <w:color w:val="000000"/>
                <w:sz w:val="20"/>
                <w:szCs w:val="20"/>
              </w:rPr>
              <w:t>IPAC</w:t>
            </w:r>
            <w:proofErr w:type="spellEnd"/>
            <w:r w:rsidRPr="005F2285">
              <w:rPr>
                <w:rStyle w:val="Strong"/>
                <w:rFonts w:cstheme="minorHAnsi"/>
                <w:b w:val="0"/>
                <w:color w:val="000000"/>
                <w:sz w:val="20"/>
                <w:szCs w:val="20"/>
              </w:rPr>
              <w:t xml:space="preserve"> paper and poster for comments</w:t>
            </w:r>
          </w:p>
        </w:tc>
        <w:tc>
          <w:tcPr>
            <w:tcW w:w="1661" w:type="dxa"/>
            <w:vAlign w:val="center"/>
          </w:tcPr>
          <w:p w:rsidR="002B2141" w:rsidRPr="000C3277" w:rsidRDefault="002B2141" w:rsidP="002B2141">
            <w:pPr>
              <w:rPr>
                <w:rFonts w:cstheme="minorHAnsi"/>
                <w:color w:val="000000"/>
                <w:sz w:val="20"/>
                <w:szCs w:val="20"/>
              </w:rPr>
            </w:pPr>
          </w:p>
        </w:tc>
      </w:tr>
      <w:tr w:rsidR="00DB3B32" w:rsidTr="005F2285">
        <w:trPr>
          <w:trHeight w:val="279"/>
        </w:trPr>
        <w:tc>
          <w:tcPr>
            <w:tcW w:w="1555" w:type="dxa"/>
            <w:vAlign w:val="center"/>
          </w:tcPr>
          <w:p w:rsidR="00DB3B32" w:rsidRPr="000C3277" w:rsidRDefault="00DB3B32" w:rsidP="002B2141">
            <w:pPr>
              <w:rPr>
                <w:rFonts w:cstheme="minorHAnsi"/>
                <w:color w:val="000000"/>
                <w:sz w:val="20"/>
                <w:szCs w:val="20"/>
              </w:rPr>
            </w:pPr>
            <w:r w:rsidRPr="000C3277">
              <w:rPr>
                <w:rFonts w:cstheme="minorHAnsi"/>
                <w:color w:val="000000"/>
                <w:sz w:val="20"/>
                <w:szCs w:val="20"/>
              </w:rPr>
              <w:t>23-04-18-02</w:t>
            </w:r>
          </w:p>
        </w:tc>
        <w:tc>
          <w:tcPr>
            <w:tcW w:w="6520" w:type="dxa"/>
            <w:vAlign w:val="center"/>
          </w:tcPr>
          <w:p w:rsidR="00DB3B32" w:rsidRPr="005F2285" w:rsidRDefault="000C3277" w:rsidP="002B2141">
            <w:pPr>
              <w:rPr>
                <w:rStyle w:val="Strong"/>
                <w:rFonts w:cstheme="minorHAnsi"/>
                <w:color w:val="000000"/>
                <w:sz w:val="20"/>
                <w:szCs w:val="20"/>
              </w:rPr>
            </w:pPr>
            <w:r w:rsidRPr="005F2285">
              <w:rPr>
                <w:rFonts w:cstheme="minorHAnsi"/>
                <w:b/>
                <w:sz w:val="20"/>
                <w:szCs w:val="20"/>
              </w:rPr>
              <w:t xml:space="preserve">All </w:t>
            </w:r>
            <w:r w:rsidRPr="005F2285">
              <w:rPr>
                <w:rFonts w:cstheme="minorHAnsi"/>
                <w:sz w:val="20"/>
                <w:szCs w:val="20"/>
              </w:rPr>
              <w:t>to let Ken know if they have a student available to help ….</w:t>
            </w:r>
          </w:p>
        </w:tc>
        <w:tc>
          <w:tcPr>
            <w:tcW w:w="1661" w:type="dxa"/>
            <w:vAlign w:val="center"/>
          </w:tcPr>
          <w:p w:rsidR="00DB3B32" w:rsidRPr="000C3277" w:rsidRDefault="00DB3B32" w:rsidP="002B2141">
            <w:pPr>
              <w:rPr>
                <w:rFonts w:cstheme="minorHAnsi"/>
                <w:color w:val="000000"/>
                <w:sz w:val="20"/>
                <w:szCs w:val="20"/>
              </w:rPr>
            </w:pPr>
          </w:p>
        </w:tc>
      </w:tr>
      <w:tr w:rsidR="000C3277" w:rsidTr="005F2285">
        <w:trPr>
          <w:trHeight w:val="270"/>
        </w:trPr>
        <w:tc>
          <w:tcPr>
            <w:tcW w:w="1555" w:type="dxa"/>
            <w:vAlign w:val="center"/>
          </w:tcPr>
          <w:p w:rsidR="000C3277" w:rsidRPr="000C3277" w:rsidRDefault="000C3277" w:rsidP="002B2141">
            <w:pPr>
              <w:rPr>
                <w:rFonts w:cstheme="minorHAnsi"/>
                <w:color w:val="000000"/>
                <w:sz w:val="20"/>
                <w:szCs w:val="20"/>
              </w:rPr>
            </w:pPr>
            <w:r w:rsidRPr="000C3277">
              <w:rPr>
                <w:rFonts w:cstheme="minorHAnsi"/>
                <w:color w:val="000000"/>
                <w:sz w:val="20"/>
                <w:szCs w:val="20"/>
              </w:rPr>
              <w:t>23-04-18</w:t>
            </w:r>
            <w:r>
              <w:rPr>
                <w:rFonts w:cstheme="minorHAnsi"/>
                <w:color w:val="000000"/>
                <w:sz w:val="20"/>
                <w:szCs w:val="20"/>
              </w:rPr>
              <w:t>-03</w:t>
            </w:r>
          </w:p>
        </w:tc>
        <w:tc>
          <w:tcPr>
            <w:tcW w:w="6520" w:type="dxa"/>
            <w:vAlign w:val="center"/>
          </w:tcPr>
          <w:p w:rsidR="000C3277" w:rsidRPr="005F2285" w:rsidRDefault="000C3277" w:rsidP="002B2141">
            <w:pPr>
              <w:rPr>
                <w:rFonts w:cstheme="minorHAnsi"/>
                <w:b/>
                <w:sz w:val="20"/>
                <w:szCs w:val="20"/>
              </w:rPr>
            </w:pPr>
            <w:r w:rsidRPr="005F2285">
              <w:rPr>
                <w:rFonts w:cstheme="minorHAnsi"/>
                <w:b/>
                <w:sz w:val="20"/>
                <w:szCs w:val="20"/>
              </w:rPr>
              <w:t>Jaroslaw</w:t>
            </w:r>
            <w:r w:rsidRPr="005F2285">
              <w:rPr>
                <w:rFonts w:cstheme="minorHAnsi"/>
                <w:sz w:val="20"/>
                <w:szCs w:val="20"/>
              </w:rPr>
              <w:t xml:space="preserve"> to organise a FETS-LhARA </w:t>
            </w:r>
            <w:proofErr w:type="spellStart"/>
            <w:r w:rsidRPr="005F2285">
              <w:rPr>
                <w:rFonts w:cstheme="minorHAnsi"/>
                <w:sz w:val="20"/>
                <w:szCs w:val="20"/>
              </w:rPr>
              <w:t>FFA</w:t>
            </w:r>
            <w:proofErr w:type="spellEnd"/>
            <w:r w:rsidRPr="005F2285">
              <w:rPr>
                <w:rFonts w:cstheme="minorHAnsi"/>
                <w:sz w:val="20"/>
                <w:szCs w:val="20"/>
              </w:rPr>
              <w:t xml:space="preserve"> meeting after </w:t>
            </w:r>
            <w:proofErr w:type="spellStart"/>
            <w:r w:rsidRPr="005F2285">
              <w:rPr>
                <w:rFonts w:cstheme="minorHAnsi"/>
                <w:sz w:val="20"/>
                <w:szCs w:val="20"/>
              </w:rPr>
              <w:t>IPAC</w:t>
            </w:r>
            <w:proofErr w:type="spellEnd"/>
            <w:r w:rsidRPr="005F2285">
              <w:rPr>
                <w:rFonts w:cstheme="minorHAnsi"/>
                <w:sz w:val="20"/>
                <w:szCs w:val="20"/>
              </w:rPr>
              <w:t>.</w:t>
            </w:r>
          </w:p>
        </w:tc>
        <w:tc>
          <w:tcPr>
            <w:tcW w:w="1661" w:type="dxa"/>
            <w:vAlign w:val="center"/>
          </w:tcPr>
          <w:p w:rsidR="000C3277" w:rsidRPr="000C3277" w:rsidRDefault="000C3277" w:rsidP="002B2141">
            <w:pPr>
              <w:rPr>
                <w:rFonts w:cstheme="minorHAnsi"/>
                <w:color w:val="000000"/>
                <w:sz w:val="20"/>
                <w:szCs w:val="20"/>
              </w:rPr>
            </w:pPr>
          </w:p>
        </w:tc>
      </w:tr>
    </w:tbl>
    <w:p w:rsidR="00E34E2C" w:rsidRDefault="00E34E2C">
      <w:pPr>
        <w:rPr>
          <w:sz w:val="24"/>
          <w:szCs w:val="24"/>
        </w:rPr>
      </w:pPr>
    </w:p>
    <w:p w:rsidR="005E290E" w:rsidRPr="00121564" w:rsidRDefault="005E290E" w:rsidP="00121564">
      <w:pPr>
        <w:ind w:left="360"/>
        <w:rPr>
          <w:b/>
        </w:rPr>
      </w:pPr>
      <w:r w:rsidRPr="00121564">
        <w:rPr>
          <w:b/>
          <w:sz w:val="28"/>
          <w:szCs w:val="28"/>
        </w:rPr>
        <w:t>Agenda:</w:t>
      </w:r>
    </w:p>
    <w:p w:rsidR="00F52C42" w:rsidRPr="00121564" w:rsidRDefault="0061471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Actions from last meeting.</w:t>
      </w:r>
    </w:p>
    <w:p w:rsidR="00FE6EF5" w:rsidRDefault="0061471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Pr>
          <w:rFonts w:eastAsia="Times New Roman" w:cstheme="minorHAnsi"/>
          <w:color w:val="000000"/>
          <w:sz w:val="24"/>
          <w:szCs w:val="24"/>
          <w:lang w:eastAsia="en-GB"/>
        </w:rPr>
        <w:t>Simulations.</w:t>
      </w:r>
    </w:p>
    <w:p w:rsidR="005310C6" w:rsidRPr="00121564" w:rsidRDefault="005310C6" w:rsidP="00121564">
      <w:pPr>
        <w:pStyle w:val="ListParagraph"/>
        <w:numPr>
          <w:ilvl w:val="0"/>
          <w:numId w:val="19"/>
        </w:numPr>
        <w:shd w:val="clear" w:color="auto" w:fill="FFFFFF"/>
        <w:spacing w:before="100" w:beforeAutospacing="1" w:after="100" w:afterAutospacing="1" w:line="240" w:lineRule="auto"/>
        <w:rPr>
          <w:rFonts w:eastAsia="Times New Roman" w:cstheme="minorHAnsi"/>
          <w:color w:val="000000"/>
          <w:sz w:val="24"/>
          <w:szCs w:val="24"/>
          <w:lang w:eastAsia="en-GB"/>
        </w:rPr>
      </w:pPr>
      <w:r w:rsidRPr="00121564">
        <w:rPr>
          <w:rFonts w:eastAsia="Times New Roman" w:cstheme="minorHAnsi"/>
          <w:color w:val="000000"/>
          <w:sz w:val="24"/>
          <w:szCs w:val="24"/>
          <w:lang w:eastAsia="en-GB"/>
        </w:rPr>
        <w:t>A.O.B.</w:t>
      </w:r>
    </w:p>
    <w:p w:rsidR="007F3532" w:rsidRPr="005310C6" w:rsidRDefault="007F3532" w:rsidP="007F3532">
      <w:pPr>
        <w:rPr>
          <w:b/>
          <w:sz w:val="28"/>
          <w:szCs w:val="24"/>
        </w:rPr>
      </w:pPr>
      <w:r w:rsidRPr="005310C6">
        <w:rPr>
          <w:b/>
          <w:sz w:val="28"/>
          <w:szCs w:val="24"/>
        </w:rPr>
        <w:t xml:space="preserve">1. Actions </w:t>
      </w:r>
    </w:p>
    <w:p w:rsidR="00DD0F59" w:rsidRDefault="002B2141" w:rsidP="007F3532">
      <w:pPr>
        <w:rPr>
          <w:sz w:val="24"/>
          <w:szCs w:val="24"/>
        </w:rPr>
      </w:pPr>
      <w:r>
        <w:rPr>
          <w:sz w:val="24"/>
          <w:szCs w:val="24"/>
        </w:rPr>
        <w:t xml:space="preserve">Actions </w:t>
      </w:r>
      <w:r>
        <w:rPr>
          <w:rFonts w:ascii="Verdana" w:hAnsi="Verdana"/>
          <w:color w:val="000000"/>
          <w:sz w:val="20"/>
          <w:szCs w:val="20"/>
        </w:rPr>
        <w:t xml:space="preserve">22-12-06-04 and 22-12-06-05 are now closed. Clive has received the Gabor Lens CAD model from Chris and implemented the STEP file into the </w:t>
      </w:r>
      <w:proofErr w:type="spellStart"/>
      <w:r>
        <w:rPr>
          <w:rFonts w:ascii="Verdana" w:hAnsi="Verdana"/>
          <w:color w:val="000000"/>
          <w:sz w:val="20"/>
          <w:szCs w:val="20"/>
        </w:rPr>
        <w:t>Creo</w:t>
      </w:r>
      <w:proofErr w:type="spellEnd"/>
      <w:r>
        <w:rPr>
          <w:rFonts w:ascii="Verdana" w:hAnsi="Verdana"/>
          <w:color w:val="000000"/>
          <w:sz w:val="20"/>
          <w:szCs w:val="20"/>
        </w:rPr>
        <w:t xml:space="preserve"> CAD model of the full facility.</w:t>
      </w:r>
      <w:r w:rsidR="00DB3B32">
        <w:rPr>
          <w:rFonts w:ascii="Verdana" w:hAnsi="Verdana"/>
          <w:color w:val="000000"/>
          <w:sz w:val="20"/>
          <w:szCs w:val="20"/>
        </w:rPr>
        <w:t xml:space="preserve"> Neil requested the CAD model of the </w:t>
      </w:r>
      <w:proofErr w:type="gramStart"/>
      <w:r w:rsidR="00DB3B32">
        <w:rPr>
          <w:rFonts w:ascii="Verdana" w:hAnsi="Verdana"/>
          <w:color w:val="000000"/>
          <w:sz w:val="20"/>
          <w:szCs w:val="20"/>
        </w:rPr>
        <w:t>laser target tape drive</w:t>
      </w:r>
      <w:proofErr w:type="gramEnd"/>
      <w:r w:rsidR="00DB3B32">
        <w:rPr>
          <w:rFonts w:ascii="Verdana" w:hAnsi="Verdana"/>
          <w:color w:val="000000"/>
          <w:sz w:val="20"/>
          <w:szCs w:val="20"/>
        </w:rPr>
        <w:t xml:space="preserve"> from Ross Gray that has also been received and implemented into </w:t>
      </w:r>
      <w:proofErr w:type="spellStart"/>
      <w:r w:rsidR="00DB3B32">
        <w:rPr>
          <w:rFonts w:ascii="Verdana" w:hAnsi="Verdana"/>
          <w:color w:val="000000"/>
          <w:sz w:val="20"/>
          <w:szCs w:val="20"/>
        </w:rPr>
        <w:t>Creo</w:t>
      </w:r>
      <w:proofErr w:type="spellEnd"/>
      <w:r w:rsidR="00DB3B32">
        <w:rPr>
          <w:rFonts w:ascii="Verdana" w:hAnsi="Verdana"/>
          <w:color w:val="000000"/>
          <w:sz w:val="20"/>
          <w:szCs w:val="20"/>
        </w:rPr>
        <w:t xml:space="preserve"> CAD model.</w:t>
      </w:r>
    </w:p>
    <w:p w:rsidR="007F3532" w:rsidRPr="005310C6" w:rsidRDefault="00540CBA" w:rsidP="007F3532">
      <w:pPr>
        <w:rPr>
          <w:b/>
          <w:sz w:val="28"/>
          <w:szCs w:val="28"/>
        </w:rPr>
      </w:pPr>
      <w:r>
        <w:rPr>
          <w:b/>
          <w:sz w:val="28"/>
          <w:szCs w:val="28"/>
        </w:rPr>
        <w:t>2</w:t>
      </w:r>
      <w:r w:rsidR="00610DD4">
        <w:rPr>
          <w:b/>
          <w:sz w:val="28"/>
          <w:szCs w:val="28"/>
        </w:rPr>
        <w:t xml:space="preserve">. </w:t>
      </w:r>
      <w:r>
        <w:rPr>
          <w:b/>
          <w:sz w:val="28"/>
          <w:szCs w:val="28"/>
        </w:rPr>
        <w:t xml:space="preserve">Simulations </w:t>
      </w:r>
    </w:p>
    <w:p w:rsidR="00E14C52" w:rsidRDefault="00DB3B32" w:rsidP="00DB3B32">
      <w:pPr>
        <w:spacing w:before="120" w:after="120"/>
        <w:jc w:val="both"/>
        <w:rPr>
          <w:rFonts w:cstheme="minorHAnsi"/>
          <w:sz w:val="24"/>
          <w:szCs w:val="24"/>
        </w:rPr>
      </w:pPr>
      <w:r>
        <w:rPr>
          <w:rFonts w:cstheme="minorHAnsi"/>
          <w:sz w:val="24"/>
          <w:szCs w:val="24"/>
        </w:rPr>
        <w:t xml:space="preserve">Will has made some progress on the simulations of the </w:t>
      </w:r>
      <w:proofErr w:type="gramStart"/>
      <w:r>
        <w:rPr>
          <w:rFonts w:cstheme="minorHAnsi"/>
          <w:sz w:val="24"/>
          <w:szCs w:val="24"/>
        </w:rPr>
        <w:t>7</w:t>
      </w:r>
      <w:proofErr w:type="gramEnd"/>
      <w:r>
        <w:rPr>
          <w:rFonts w:cstheme="minorHAnsi"/>
          <w:sz w:val="24"/>
          <w:szCs w:val="24"/>
        </w:rPr>
        <w:t xml:space="preserve"> Gabor </w:t>
      </w:r>
      <w:proofErr w:type="spellStart"/>
      <w:r>
        <w:rPr>
          <w:rFonts w:cstheme="minorHAnsi"/>
          <w:sz w:val="24"/>
          <w:szCs w:val="24"/>
        </w:rPr>
        <w:t>Lense</w:t>
      </w:r>
      <w:proofErr w:type="spellEnd"/>
      <w:r>
        <w:rPr>
          <w:rFonts w:cstheme="minorHAnsi"/>
          <w:sz w:val="24"/>
          <w:szCs w:val="24"/>
        </w:rPr>
        <w:t xml:space="preserve"> configuration but work since that last meeting has been the </w:t>
      </w:r>
      <w:proofErr w:type="spellStart"/>
      <w:r>
        <w:rPr>
          <w:rFonts w:cstheme="minorHAnsi"/>
          <w:sz w:val="24"/>
          <w:szCs w:val="24"/>
        </w:rPr>
        <w:t>IPAC</w:t>
      </w:r>
      <w:proofErr w:type="spellEnd"/>
      <w:r>
        <w:rPr>
          <w:rFonts w:cstheme="minorHAnsi"/>
          <w:sz w:val="24"/>
          <w:szCs w:val="24"/>
        </w:rPr>
        <w:t xml:space="preserve"> paper and poster that should be available as drafts for comments by the meeting next week</w:t>
      </w:r>
      <w:r w:rsidR="000C3277">
        <w:rPr>
          <w:rFonts w:cstheme="minorHAnsi"/>
          <w:sz w:val="24"/>
          <w:szCs w:val="24"/>
        </w:rPr>
        <w:t>.</w:t>
      </w:r>
    </w:p>
    <w:p w:rsidR="000C3277" w:rsidRDefault="000C3277" w:rsidP="000C3277">
      <w:pPr>
        <w:spacing w:before="120" w:after="120"/>
        <w:jc w:val="both"/>
        <w:rPr>
          <w:rStyle w:val="Strong"/>
          <w:rFonts w:ascii="Verdana" w:hAnsi="Verdana"/>
          <w:b w:val="0"/>
          <w:color w:val="000000"/>
          <w:sz w:val="20"/>
          <w:szCs w:val="20"/>
        </w:rPr>
      </w:pPr>
      <w:r w:rsidRPr="0023574B">
        <w:rPr>
          <w:b/>
          <w:sz w:val="24"/>
          <w:szCs w:val="24"/>
        </w:rPr>
        <w:t>Action</w:t>
      </w:r>
      <w:r>
        <w:rPr>
          <w:b/>
          <w:sz w:val="24"/>
          <w:szCs w:val="24"/>
        </w:rPr>
        <w:t xml:space="preserve"> 23-04-18-01</w:t>
      </w:r>
      <w:r w:rsidRPr="0023574B">
        <w:rPr>
          <w:b/>
          <w:sz w:val="24"/>
          <w:szCs w:val="24"/>
        </w:rPr>
        <w:t>:</w:t>
      </w:r>
      <w:r>
        <w:rPr>
          <w:b/>
          <w:sz w:val="24"/>
          <w:szCs w:val="24"/>
        </w:rPr>
        <w:t xml:space="preserve"> </w:t>
      </w:r>
      <w:r>
        <w:rPr>
          <w:rStyle w:val="Strong"/>
          <w:rFonts w:ascii="Verdana" w:hAnsi="Verdana"/>
          <w:color w:val="000000"/>
          <w:sz w:val="20"/>
          <w:szCs w:val="20"/>
        </w:rPr>
        <w:t xml:space="preserve">Will </w:t>
      </w:r>
      <w:r>
        <w:rPr>
          <w:rStyle w:val="Strong"/>
          <w:rFonts w:ascii="Verdana" w:hAnsi="Verdana"/>
          <w:b w:val="0"/>
          <w:color w:val="000000"/>
          <w:sz w:val="20"/>
          <w:szCs w:val="20"/>
        </w:rPr>
        <w:t xml:space="preserve">to distribute the draft </w:t>
      </w:r>
      <w:proofErr w:type="spellStart"/>
      <w:r>
        <w:rPr>
          <w:rStyle w:val="Strong"/>
          <w:rFonts w:ascii="Verdana" w:hAnsi="Verdana"/>
          <w:b w:val="0"/>
          <w:color w:val="000000"/>
          <w:sz w:val="20"/>
          <w:szCs w:val="20"/>
        </w:rPr>
        <w:t>IPAC</w:t>
      </w:r>
      <w:proofErr w:type="spellEnd"/>
      <w:r>
        <w:rPr>
          <w:rStyle w:val="Strong"/>
          <w:rFonts w:ascii="Verdana" w:hAnsi="Verdana"/>
          <w:b w:val="0"/>
          <w:color w:val="000000"/>
          <w:sz w:val="20"/>
          <w:szCs w:val="20"/>
        </w:rPr>
        <w:t xml:space="preserve"> paper and poster for comments.</w:t>
      </w:r>
    </w:p>
    <w:p w:rsidR="000C3277" w:rsidRDefault="000C3277" w:rsidP="00DB3B32">
      <w:pPr>
        <w:spacing w:before="120" w:after="120"/>
        <w:jc w:val="both"/>
        <w:rPr>
          <w:sz w:val="24"/>
          <w:szCs w:val="24"/>
        </w:rPr>
      </w:pPr>
      <w:r>
        <w:rPr>
          <w:rFonts w:cstheme="minorHAnsi"/>
          <w:sz w:val="24"/>
          <w:szCs w:val="24"/>
        </w:rPr>
        <w:t xml:space="preserve">End of May is the earliest approximate date for being ready to review the </w:t>
      </w:r>
      <w:proofErr w:type="gramStart"/>
      <w:r>
        <w:rPr>
          <w:rFonts w:cstheme="minorHAnsi"/>
          <w:sz w:val="24"/>
          <w:szCs w:val="24"/>
        </w:rPr>
        <w:t>7</w:t>
      </w:r>
      <w:proofErr w:type="gramEnd"/>
      <w:r>
        <w:rPr>
          <w:rFonts w:cstheme="minorHAnsi"/>
          <w:sz w:val="24"/>
          <w:szCs w:val="24"/>
        </w:rPr>
        <w:t xml:space="preserve"> Gabor </w:t>
      </w:r>
      <w:proofErr w:type="spellStart"/>
      <w:r>
        <w:rPr>
          <w:rFonts w:cstheme="minorHAnsi"/>
          <w:sz w:val="24"/>
          <w:szCs w:val="24"/>
        </w:rPr>
        <w:t>lense</w:t>
      </w:r>
      <w:proofErr w:type="spellEnd"/>
      <w:r>
        <w:rPr>
          <w:rFonts w:cstheme="minorHAnsi"/>
          <w:sz w:val="24"/>
          <w:szCs w:val="24"/>
        </w:rPr>
        <w:t xml:space="preserve"> configuration as a potential candidate for a baseline change. More work is needed on the effect of inc</w:t>
      </w:r>
      <w:r w:rsidR="00710C9D">
        <w:rPr>
          <w:rFonts w:cstheme="minorHAnsi"/>
          <w:sz w:val="24"/>
          <w:szCs w:val="24"/>
        </w:rPr>
        <w:t>l</w:t>
      </w:r>
      <w:r>
        <w:rPr>
          <w:rFonts w:cstheme="minorHAnsi"/>
          <w:sz w:val="24"/>
          <w:szCs w:val="24"/>
        </w:rPr>
        <w:t xml:space="preserve">uding collimation and the </w:t>
      </w:r>
      <w:proofErr w:type="gramStart"/>
      <w:r>
        <w:rPr>
          <w:rFonts w:cstheme="minorHAnsi"/>
          <w:sz w:val="24"/>
          <w:szCs w:val="24"/>
        </w:rPr>
        <w:t>does</w:t>
      </w:r>
      <w:proofErr w:type="gramEnd"/>
      <w:r>
        <w:rPr>
          <w:rFonts w:cstheme="minorHAnsi"/>
          <w:sz w:val="24"/>
          <w:szCs w:val="24"/>
        </w:rPr>
        <w:t xml:space="preserve"> rate calculations.</w:t>
      </w:r>
    </w:p>
    <w:p w:rsidR="00DB3B32" w:rsidRDefault="00DB3B32" w:rsidP="00DB3B32">
      <w:pPr>
        <w:spacing w:before="120" w:after="120"/>
        <w:jc w:val="both"/>
        <w:rPr>
          <w:rStyle w:val="Strong"/>
          <w:rFonts w:ascii="Verdana" w:hAnsi="Verdana"/>
          <w:b w:val="0"/>
          <w:color w:val="000000"/>
          <w:sz w:val="20"/>
          <w:szCs w:val="20"/>
        </w:rPr>
      </w:pPr>
      <w:r>
        <w:rPr>
          <w:rStyle w:val="Strong"/>
          <w:rFonts w:ascii="Verdana" w:hAnsi="Verdana"/>
          <w:b w:val="0"/>
          <w:color w:val="000000"/>
          <w:sz w:val="20"/>
          <w:szCs w:val="20"/>
        </w:rPr>
        <w:t xml:space="preserve">Ken requested help from a student to </w:t>
      </w:r>
      <w:r w:rsidR="000C3277">
        <w:rPr>
          <w:rStyle w:val="Strong"/>
          <w:rFonts w:ascii="Verdana" w:hAnsi="Verdana"/>
          <w:b w:val="0"/>
          <w:color w:val="000000"/>
          <w:sz w:val="20"/>
          <w:szCs w:val="20"/>
        </w:rPr>
        <w:t xml:space="preserve">help </w:t>
      </w:r>
      <w:proofErr w:type="gramStart"/>
      <w:r>
        <w:rPr>
          <w:rStyle w:val="Strong"/>
          <w:rFonts w:ascii="Verdana" w:hAnsi="Verdana"/>
          <w:b w:val="0"/>
          <w:color w:val="000000"/>
          <w:sz w:val="20"/>
          <w:szCs w:val="20"/>
        </w:rPr>
        <w:t>…..</w:t>
      </w:r>
      <w:proofErr w:type="gramEnd"/>
    </w:p>
    <w:p w:rsidR="00DB3B32" w:rsidRDefault="00DB3B32" w:rsidP="00DB3B32">
      <w:pPr>
        <w:spacing w:before="120" w:after="120"/>
        <w:jc w:val="both"/>
        <w:rPr>
          <w:sz w:val="24"/>
          <w:szCs w:val="24"/>
        </w:rPr>
      </w:pPr>
      <w:r w:rsidRPr="0023574B">
        <w:rPr>
          <w:b/>
          <w:sz w:val="24"/>
          <w:szCs w:val="24"/>
        </w:rPr>
        <w:t>Action</w:t>
      </w:r>
      <w:r>
        <w:rPr>
          <w:b/>
          <w:sz w:val="24"/>
          <w:szCs w:val="24"/>
        </w:rPr>
        <w:t xml:space="preserve"> 23-04-18</w:t>
      </w:r>
      <w:r w:rsidR="000C3277">
        <w:rPr>
          <w:b/>
          <w:sz w:val="24"/>
          <w:szCs w:val="24"/>
        </w:rPr>
        <w:t>-02</w:t>
      </w:r>
      <w:r w:rsidRPr="0023574B">
        <w:rPr>
          <w:b/>
          <w:sz w:val="24"/>
          <w:szCs w:val="24"/>
        </w:rPr>
        <w:t>:</w:t>
      </w:r>
      <w:r>
        <w:rPr>
          <w:b/>
          <w:sz w:val="24"/>
          <w:szCs w:val="24"/>
        </w:rPr>
        <w:t xml:space="preserve"> All </w:t>
      </w:r>
      <w:r w:rsidR="000C3277" w:rsidRPr="000C3277">
        <w:rPr>
          <w:sz w:val="24"/>
          <w:szCs w:val="24"/>
        </w:rPr>
        <w:t>to let Ken know if they h</w:t>
      </w:r>
      <w:r w:rsidR="005F2285">
        <w:rPr>
          <w:sz w:val="24"/>
          <w:szCs w:val="24"/>
        </w:rPr>
        <w:t xml:space="preserve">ave a student available to help with project administration e.g. </w:t>
      </w:r>
      <w:proofErr w:type="spellStart"/>
      <w:r w:rsidR="005F2285">
        <w:rPr>
          <w:sz w:val="24"/>
          <w:szCs w:val="24"/>
        </w:rPr>
        <w:t>IPAC</w:t>
      </w:r>
      <w:proofErr w:type="spellEnd"/>
      <w:r w:rsidR="005F2285">
        <w:rPr>
          <w:sz w:val="24"/>
          <w:szCs w:val="24"/>
        </w:rPr>
        <w:t xml:space="preserve"> papers, web pages …</w:t>
      </w:r>
    </w:p>
    <w:p w:rsidR="000C3277" w:rsidRDefault="000C3277" w:rsidP="00710C9D">
      <w:pPr>
        <w:spacing w:before="120" w:after="120"/>
        <w:jc w:val="both"/>
        <w:rPr>
          <w:sz w:val="24"/>
          <w:szCs w:val="24"/>
        </w:rPr>
      </w:pPr>
      <w:r>
        <w:rPr>
          <w:sz w:val="24"/>
          <w:szCs w:val="24"/>
        </w:rPr>
        <w:lastRenderedPageBreak/>
        <w:t xml:space="preserve">Jaroslaw reported that he had made progress on field mapping tool for the </w:t>
      </w:r>
      <w:proofErr w:type="spellStart"/>
      <w:r>
        <w:rPr>
          <w:sz w:val="24"/>
          <w:szCs w:val="24"/>
        </w:rPr>
        <w:t>FFA</w:t>
      </w:r>
      <w:proofErr w:type="spellEnd"/>
      <w:r>
        <w:rPr>
          <w:sz w:val="24"/>
          <w:szCs w:val="24"/>
        </w:rPr>
        <w:t xml:space="preserve"> combined function magnet. Comparison with the ISIS FETS field map showed some differences that need resolving. </w:t>
      </w:r>
    </w:p>
    <w:p w:rsidR="000C3277" w:rsidRDefault="000C3277" w:rsidP="00710C9D">
      <w:pPr>
        <w:spacing w:before="120" w:after="120"/>
        <w:jc w:val="both"/>
        <w:rPr>
          <w:sz w:val="24"/>
          <w:szCs w:val="24"/>
        </w:rPr>
      </w:pPr>
      <w:r>
        <w:rPr>
          <w:sz w:val="24"/>
          <w:szCs w:val="24"/>
        </w:rPr>
        <w:t xml:space="preserve">Action: </w:t>
      </w:r>
      <w:r>
        <w:rPr>
          <w:b/>
          <w:sz w:val="24"/>
          <w:szCs w:val="24"/>
        </w:rPr>
        <w:t>23-04-18-03</w:t>
      </w:r>
      <w:r w:rsidRPr="0023574B">
        <w:rPr>
          <w:b/>
          <w:sz w:val="24"/>
          <w:szCs w:val="24"/>
        </w:rPr>
        <w:t>:</w:t>
      </w:r>
      <w:r>
        <w:rPr>
          <w:b/>
          <w:sz w:val="24"/>
          <w:szCs w:val="24"/>
        </w:rPr>
        <w:t xml:space="preserve"> </w:t>
      </w:r>
      <w:r w:rsidRPr="000C3277">
        <w:rPr>
          <w:b/>
          <w:sz w:val="24"/>
          <w:szCs w:val="24"/>
        </w:rPr>
        <w:t>Jaroslaw</w:t>
      </w:r>
      <w:r>
        <w:rPr>
          <w:sz w:val="24"/>
          <w:szCs w:val="24"/>
        </w:rPr>
        <w:t xml:space="preserve"> to organise a FETS-LhARA </w:t>
      </w:r>
      <w:proofErr w:type="spellStart"/>
      <w:r>
        <w:rPr>
          <w:sz w:val="24"/>
          <w:szCs w:val="24"/>
        </w:rPr>
        <w:t>FFA</w:t>
      </w:r>
      <w:proofErr w:type="spellEnd"/>
      <w:r>
        <w:rPr>
          <w:sz w:val="24"/>
          <w:szCs w:val="24"/>
        </w:rPr>
        <w:t xml:space="preserve"> meeting after </w:t>
      </w:r>
      <w:proofErr w:type="spellStart"/>
      <w:r>
        <w:rPr>
          <w:sz w:val="24"/>
          <w:szCs w:val="24"/>
        </w:rPr>
        <w:t>IPAC</w:t>
      </w:r>
      <w:proofErr w:type="spellEnd"/>
      <w:r>
        <w:rPr>
          <w:sz w:val="24"/>
          <w:szCs w:val="24"/>
        </w:rPr>
        <w:t>.</w:t>
      </w:r>
    </w:p>
    <w:p w:rsidR="000C3277" w:rsidRPr="00710C9D" w:rsidRDefault="000C3277" w:rsidP="00710C9D">
      <w:pPr>
        <w:shd w:val="clear" w:color="auto" w:fill="FFFFFF"/>
        <w:jc w:val="both"/>
        <w:rPr>
          <w:sz w:val="24"/>
          <w:szCs w:val="24"/>
        </w:rPr>
      </w:pPr>
      <w:r w:rsidRPr="00710C9D">
        <w:rPr>
          <w:sz w:val="24"/>
          <w:szCs w:val="24"/>
        </w:rPr>
        <w:t xml:space="preserve">LhARA </w:t>
      </w:r>
      <w:proofErr w:type="spellStart"/>
      <w:r w:rsidRPr="00710C9D">
        <w:rPr>
          <w:sz w:val="24"/>
          <w:szCs w:val="24"/>
        </w:rPr>
        <w:t>FFA</w:t>
      </w:r>
      <w:proofErr w:type="spellEnd"/>
      <w:r w:rsidRPr="00710C9D">
        <w:rPr>
          <w:sz w:val="24"/>
          <w:szCs w:val="24"/>
        </w:rPr>
        <w:t xml:space="preserve"> and FETS-</w:t>
      </w:r>
      <w:proofErr w:type="spellStart"/>
      <w:r w:rsidRPr="00710C9D">
        <w:rPr>
          <w:sz w:val="24"/>
          <w:szCs w:val="24"/>
        </w:rPr>
        <w:t>FFA</w:t>
      </w:r>
      <w:proofErr w:type="spellEnd"/>
      <w:r w:rsidRPr="00710C9D">
        <w:rPr>
          <w:sz w:val="24"/>
          <w:szCs w:val="24"/>
        </w:rPr>
        <w:t xml:space="preserve"> share </w:t>
      </w:r>
      <w:proofErr w:type="gramStart"/>
      <w:r w:rsidRPr="00710C9D">
        <w:rPr>
          <w:sz w:val="24"/>
          <w:szCs w:val="24"/>
        </w:rPr>
        <w:t>a lot of</w:t>
      </w:r>
      <w:proofErr w:type="gramEnd"/>
      <w:r w:rsidRPr="00710C9D">
        <w:rPr>
          <w:sz w:val="24"/>
          <w:szCs w:val="24"/>
        </w:rPr>
        <w:t xml:space="preserve"> similarities</w:t>
      </w:r>
      <w:r w:rsidR="00710C9D">
        <w:rPr>
          <w:sz w:val="24"/>
          <w:szCs w:val="24"/>
        </w:rPr>
        <w:t>. T</w:t>
      </w:r>
      <w:r w:rsidRPr="00710C9D">
        <w:rPr>
          <w:sz w:val="24"/>
          <w:szCs w:val="24"/>
        </w:rPr>
        <w:t xml:space="preserve">hey both need to be flexible machines allowing for </w:t>
      </w:r>
      <w:proofErr w:type="spellStart"/>
      <w:r w:rsidRPr="00710C9D">
        <w:rPr>
          <w:sz w:val="24"/>
          <w:szCs w:val="24"/>
        </w:rPr>
        <w:t>qusi</w:t>
      </w:r>
      <w:proofErr w:type="spellEnd"/>
      <w:r w:rsidRPr="00710C9D">
        <w:rPr>
          <w:sz w:val="24"/>
          <w:szCs w:val="24"/>
        </w:rPr>
        <w:t xml:space="preserve">-independent tuning of the working point and </w:t>
      </w:r>
      <w:proofErr w:type="gramStart"/>
      <w:r w:rsidRPr="00710C9D">
        <w:rPr>
          <w:sz w:val="24"/>
          <w:szCs w:val="24"/>
        </w:rPr>
        <w:t>are based</w:t>
      </w:r>
      <w:proofErr w:type="gramEnd"/>
      <w:r w:rsidRPr="00710C9D">
        <w:rPr>
          <w:sz w:val="24"/>
          <w:szCs w:val="24"/>
        </w:rPr>
        <w:t xml:space="preserve"> on the spiral </w:t>
      </w:r>
      <w:proofErr w:type="spellStart"/>
      <w:r w:rsidRPr="00710C9D">
        <w:rPr>
          <w:sz w:val="24"/>
          <w:szCs w:val="24"/>
        </w:rPr>
        <w:t>FFA</w:t>
      </w:r>
      <w:proofErr w:type="spellEnd"/>
      <w:r w:rsidRPr="00710C9D">
        <w:rPr>
          <w:sz w:val="24"/>
          <w:szCs w:val="24"/>
        </w:rPr>
        <w:t xml:space="preserve"> principle.</w:t>
      </w:r>
    </w:p>
    <w:p w:rsidR="000C3277" w:rsidRPr="00710C9D" w:rsidRDefault="000C3277" w:rsidP="00710C9D">
      <w:pPr>
        <w:shd w:val="clear" w:color="auto" w:fill="FFFFFF"/>
        <w:jc w:val="both"/>
        <w:rPr>
          <w:sz w:val="24"/>
          <w:szCs w:val="24"/>
        </w:rPr>
      </w:pPr>
      <w:r w:rsidRPr="00710C9D">
        <w:rPr>
          <w:sz w:val="24"/>
          <w:szCs w:val="24"/>
        </w:rPr>
        <w:t>The FETS-</w:t>
      </w:r>
      <w:proofErr w:type="spellStart"/>
      <w:r w:rsidRPr="00710C9D">
        <w:rPr>
          <w:sz w:val="24"/>
          <w:szCs w:val="24"/>
        </w:rPr>
        <w:t>FFA</w:t>
      </w:r>
      <w:proofErr w:type="spellEnd"/>
      <w:r w:rsidRPr="00710C9D">
        <w:rPr>
          <w:sz w:val="24"/>
          <w:szCs w:val="24"/>
        </w:rPr>
        <w:t xml:space="preserve"> magnet development is clearly more advanced and simpler due to the field level being lower. Its schedule is faster as the full 3D design is supposed to be ready this September/October for the prototype construction to begin while the conceptual design for the LhARA magnet </w:t>
      </w:r>
      <w:proofErr w:type="gramStart"/>
      <w:r w:rsidRPr="00710C9D">
        <w:rPr>
          <w:sz w:val="24"/>
          <w:szCs w:val="24"/>
        </w:rPr>
        <w:t>is needed</w:t>
      </w:r>
      <w:proofErr w:type="gramEnd"/>
      <w:r w:rsidRPr="00710C9D">
        <w:rPr>
          <w:sz w:val="24"/>
          <w:szCs w:val="24"/>
        </w:rPr>
        <w:t xml:space="preserve"> in October 2024.</w:t>
      </w:r>
    </w:p>
    <w:p w:rsidR="00710C9D" w:rsidRPr="00710C9D" w:rsidRDefault="00710C9D" w:rsidP="00D67F8D">
      <w:pPr>
        <w:shd w:val="clear" w:color="auto" w:fill="FFFFFF"/>
        <w:jc w:val="both"/>
        <w:rPr>
          <w:sz w:val="24"/>
          <w:szCs w:val="24"/>
        </w:rPr>
      </w:pPr>
      <w:proofErr w:type="spellStart"/>
      <w:r w:rsidRPr="00710C9D">
        <w:rPr>
          <w:sz w:val="24"/>
          <w:szCs w:val="24"/>
        </w:rPr>
        <w:t>Jaroslaw’s</w:t>
      </w:r>
      <w:proofErr w:type="spellEnd"/>
      <w:r w:rsidRPr="00710C9D">
        <w:rPr>
          <w:sz w:val="24"/>
          <w:szCs w:val="24"/>
        </w:rPr>
        <w:t xml:space="preserve"> idea is that the FET</w:t>
      </w:r>
      <w:r w:rsidR="00D67F8D">
        <w:rPr>
          <w:sz w:val="24"/>
          <w:szCs w:val="24"/>
        </w:rPr>
        <w:t>S</w:t>
      </w:r>
      <w:r w:rsidRPr="00710C9D">
        <w:rPr>
          <w:sz w:val="24"/>
          <w:szCs w:val="24"/>
        </w:rPr>
        <w:t>-</w:t>
      </w:r>
      <w:proofErr w:type="spellStart"/>
      <w:r w:rsidRPr="00710C9D">
        <w:rPr>
          <w:sz w:val="24"/>
          <w:szCs w:val="24"/>
        </w:rPr>
        <w:t>FFA</w:t>
      </w:r>
      <w:proofErr w:type="spellEnd"/>
      <w:r w:rsidRPr="00710C9D">
        <w:rPr>
          <w:sz w:val="24"/>
          <w:szCs w:val="24"/>
        </w:rPr>
        <w:t xml:space="preserve"> prototype work will actually accelerate the development of the LhARA magnet, so </w:t>
      </w:r>
      <w:r w:rsidR="00D67F8D">
        <w:rPr>
          <w:sz w:val="24"/>
          <w:szCs w:val="24"/>
        </w:rPr>
        <w:t xml:space="preserve">his student’s </w:t>
      </w:r>
      <w:r w:rsidRPr="00710C9D">
        <w:rPr>
          <w:sz w:val="24"/>
          <w:szCs w:val="24"/>
        </w:rPr>
        <w:t xml:space="preserve">main subject is LhARA </w:t>
      </w:r>
      <w:proofErr w:type="spellStart"/>
      <w:r w:rsidRPr="00710C9D">
        <w:rPr>
          <w:sz w:val="24"/>
          <w:szCs w:val="24"/>
        </w:rPr>
        <w:t>FFA</w:t>
      </w:r>
      <w:proofErr w:type="spellEnd"/>
      <w:r w:rsidRPr="00710C9D">
        <w:rPr>
          <w:sz w:val="24"/>
          <w:szCs w:val="24"/>
        </w:rPr>
        <w:t xml:space="preserve"> is now working on FETS-</w:t>
      </w:r>
      <w:proofErr w:type="spellStart"/>
      <w:r w:rsidRPr="00710C9D">
        <w:rPr>
          <w:sz w:val="24"/>
          <w:szCs w:val="24"/>
        </w:rPr>
        <w:t>FFA</w:t>
      </w:r>
      <w:proofErr w:type="spellEnd"/>
      <w:r w:rsidRPr="00710C9D">
        <w:rPr>
          <w:sz w:val="24"/>
          <w:szCs w:val="24"/>
        </w:rPr>
        <w:t xml:space="preserve"> magnet design.</w:t>
      </w:r>
    </w:p>
    <w:p w:rsidR="00710C9D" w:rsidRDefault="00710C9D" w:rsidP="00D67F8D">
      <w:pPr>
        <w:shd w:val="clear" w:color="auto" w:fill="FFFFFF"/>
        <w:jc w:val="both"/>
        <w:rPr>
          <w:sz w:val="24"/>
          <w:szCs w:val="24"/>
        </w:rPr>
      </w:pPr>
      <w:r>
        <w:rPr>
          <w:sz w:val="24"/>
          <w:szCs w:val="24"/>
        </w:rPr>
        <w:t>T</w:t>
      </w:r>
      <w:r w:rsidRPr="00710C9D">
        <w:rPr>
          <w:sz w:val="24"/>
          <w:szCs w:val="24"/>
        </w:rPr>
        <w:t>he potential participation of the LhARA team into the effort for the FETS-</w:t>
      </w:r>
      <w:proofErr w:type="spellStart"/>
      <w:r w:rsidRPr="00710C9D">
        <w:rPr>
          <w:sz w:val="24"/>
          <w:szCs w:val="24"/>
        </w:rPr>
        <w:t>FFA</w:t>
      </w:r>
      <w:proofErr w:type="spellEnd"/>
      <w:r w:rsidRPr="00710C9D">
        <w:rPr>
          <w:sz w:val="24"/>
          <w:szCs w:val="24"/>
        </w:rPr>
        <w:t xml:space="preserve"> would be a mutual benefit for both projects.</w:t>
      </w:r>
    </w:p>
    <w:p w:rsidR="00710C9D" w:rsidRDefault="00710C9D" w:rsidP="00D67F8D">
      <w:pPr>
        <w:shd w:val="clear" w:color="auto" w:fill="FFFFFF"/>
        <w:jc w:val="both"/>
        <w:rPr>
          <w:sz w:val="24"/>
          <w:szCs w:val="24"/>
        </w:rPr>
      </w:pPr>
      <w:r>
        <w:rPr>
          <w:sz w:val="24"/>
          <w:szCs w:val="24"/>
        </w:rPr>
        <w:t xml:space="preserve">Discussion is in progress for the STFC Technology @ DL </w:t>
      </w:r>
      <w:proofErr w:type="spellStart"/>
      <w:r>
        <w:rPr>
          <w:sz w:val="24"/>
          <w:szCs w:val="24"/>
        </w:rPr>
        <w:t>PME</w:t>
      </w:r>
      <w:proofErr w:type="spellEnd"/>
      <w:r>
        <w:rPr>
          <w:sz w:val="24"/>
          <w:szCs w:val="24"/>
        </w:rPr>
        <w:t xml:space="preserve"> group </w:t>
      </w:r>
      <w:proofErr w:type="gramStart"/>
      <w:r>
        <w:rPr>
          <w:sz w:val="24"/>
          <w:szCs w:val="24"/>
        </w:rPr>
        <w:t>to potentially provide</w:t>
      </w:r>
      <w:proofErr w:type="gramEnd"/>
      <w:r>
        <w:rPr>
          <w:sz w:val="24"/>
          <w:szCs w:val="24"/>
        </w:rPr>
        <w:t xml:space="preserve"> additional mechanical design effort in support of ISIS that would provide additional resource funded by ISIS for the FETS</w:t>
      </w:r>
      <w:r w:rsidR="00D67F8D">
        <w:rPr>
          <w:sz w:val="24"/>
          <w:szCs w:val="24"/>
        </w:rPr>
        <w:t>-</w:t>
      </w:r>
      <w:proofErr w:type="spellStart"/>
      <w:r w:rsidR="00D67F8D">
        <w:rPr>
          <w:sz w:val="24"/>
          <w:szCs w:val="24"/>
        </w:rPr>
        <w:t>FFA</w:t>
      </w:r>
      <w:proofErr w:type="spellEnd"/>
      <w:r>
        <w:rPr>
          <w:sz w:val="24"/>
          <w:szCs w:val="24"/>
        </w:rPr>
        <w:t>. Approximately 10 weeks of effort.</w:t>
      </w:r>
    </w:p>
    <w:p w:rsidR="005F2285" w:rsidRDefault="005F2285" w:rsidP="005F2285">
      <w:pPr>
        <w:shd w:val="clear" w:color="auto" w:fill="FFFFFF"/>
        <w:spacing w:after="120"/>
        <w:rPr>
          <w:sz w:val="24"/>
          <w:szCs w:val="24"/>
        </w:rPr>
      </w:pPr>
      <w:r>
        <w:rPr>
          <w:sz w:val="24"/>
          <w:szCs w:val="24"/>
        </w:rPr>
        <w:t xml:space="preserve">Stakeholders: </w:t>
      </w:r>
    </w:p>
    <w:p w:rsidR="005F2285" w:rsidRPr="005F2285" w:rsidRDefault="005F2285" w:rsidP="005F2285">
      <w:pPr>
        <w:shd w:val="clear" w:color="auto" w:fill="FFFFFF"/>
        <w:spacing w:after="0"/>
        <w:ind w:left="720"/>
        <w:rPr>
          <w:sz w:val="20"/>
          <w:szCs w:val="20"/>
        </w:rPr>
      </w:pPr>
      <w:r w:rsidRPr="005F2285">
        <w:rPr>
          <w:sz w:val="20"/>
          <w:szCs w:val="20"/>
        </w:rPr>
        <w:t>Bliss, Neil (STFC</w:t>
      </w:r>
      <w:proofErr w:type="gramStart"/>
      <w:r w:rsidRPr="005F2285">
        <w:rPr>
          <w:sz w:val="20"/>
          <w:szCs w:val="20"/>
        </w:rPr>
        <w:t>,DL,TECH</w:t>
      </w:r>
      <w:proofErr w:type="gramEnd"/>
      <w:r w:rsidRPr="005F2285">
        <w:rPr>
          <w:sz w:val="20"/>
          <w:szCs w:val="20"/>
        </w:rPr>
        <w:t xml:space="preserve">) </w:t>
      </w:r>
      <w:hyperlink r:id="rId8" w:history="1">
        <w:r w:rsidRPr="005F2285">
          <w:rPr>
            <w:rStyle w:val="Hyperlink"/>
            <w:sz w:val="20"/>
            <w:szCs w:val="20"/>
          </w:rPr>
          <w:t>neil.bliss@stfc.ac.uk</w:t>
        </w:r>
      </w:hyperlink>
      <w:r w:rsidRPr="005F2285">
        <w:rPr>
          <w:sz w:val="20"/>
          <w:szCs w:val="20"/>
        </w:rPr>
        <w:t xml:space="preserve"> ; </w:t>
      </w:r>
    </w:p>
    <w:p w:rsidR="005F2285" w:rsidRPr="005F2285" w:rsidRDefault="005F2285" w:rsidP="005F2285">
      <w:pPr>
        <w:shd w:val="clear" w:color="auto" w:fill="FFFFFF"/>
        <w:spacing w:after="0"/>
        <w:ind w:left="720"/>
        <w:rPr>
          <w:sz w:val="20"/>
          <w:szCs w:val="20"/>
        </w:rPr>
      </w:pPr>
      <w:r w:rsidRPr="005F2285">
        <w:rPr>
          <w:sz w:val="20"/>
          <w:szCs w:val="20"/>
        </w:rPr>
        <w:t xml:space="preserve">Pasternak, Jaroslaw </w:t>
      </w:r>
      <w:hyperlink r:id="rId9" w:history="1">
        <w:r w:rsidRPr="005F2285">
          <w:rPr>
            <w:rStyle w:val="Hyperlink"/>
            <w:sz w:val="20"/>
            <w:szCs w:val="20"/>
          </w:rPr>
          <w:t>j.pasternak@imperial.ac.uk</w:t>
        </w:r>
      </w:hyperlink>
      <w:r w:rsidRPr="005F2285">
        <w:rPr>
          <w:sz w:val="20"/>
          <w:szCs w:val="20"/>
        </w:rPr>
        <w:t xml:space="preserve"> ; </w:t>
      </w:r>
    </w:p>
    <w:p w:rsidR="005F2285" w:rsidRPr="00A90EBA" w:rsidRDefault="005F2285" w:rsidP="00A90EBA">
      <w:pPr>
        <w:pStyle w:val="xmsonormal"/>
        <w:ind w:firstLine="720"/>
        <w:rPr>
          <w:rFonts w:asciiTheme="minorHAnsi" w:hAnsiTheme="minorHAnsi" w:cstheme="minorBidi"/>
          <w:sz w:val="20"/>
          <w:szCs w:val="20"/>
          <w:lang w:eastAsia="en-US"/>
        </w:rPr>
      </w:pPr>
      <w:r w:rsidRPr="005F2285">
        <w:rPr>
          <w:sz w:val="20"/>
          <w:szCs w:val="20"/>
        </w:rPr>
        <w:t>Speed, Jonathan (STFC</w:t>
      </w:r>
      <w:proofErr w:type="gramStart"/>
      <w:r w:rsidRPr="005F2285">
        <w:rPr>
          <w:sz w:val="20"/>
          <w:szCs w:val="20"/>
        </w:rPr>
        <w:t>,RAL,ISIS</w:t>
      </w:r>
      <w:proofErr w:type="gramEnd"/>
      <w:r w:rsidRPr="005F2285">
        <w:rPr>
          <w:sz w:val="20"/>
          <w:szCs w:val="20"/>
        </w:rPr>
        <w:t xml:space="preserve">) </w:t>
      </w:r>
      <w:hyperlink r:id="rId10" w:history="1">
        <w:r w:rsidRPr="005F2285">
          <w:rPr>
            <w:rStyle w:val="Hyperlink"/>
            <w:sz w:val="20"/>
            <w:szCs w:val="20"/>
          </w:rPr>
          <w:t>jonathan.speed@stfc.ac.uk</w:t>
        </w:r>
      </w:hyperlink>
      <w:r w:rsidRPr="005F2285">
        <w:rPr>
          <w:sz w:val="20"/>
          <w:szCs w:val="20"/>
        </w:rPr>
        <w:t xml:space="preserve"> ; </w:t>
      </w:r>
      <w:r>
        <w:rPr>
          <w:sz w:val="20"/>
          <w:szCs w:val="20"/>
        </w:rPr>
        <w:t xml:space="preserve"> </w:t>
      </w:r>
      <w:r w:rsidRPr="005F2285">
        <w:rPr>
          <w:rFonts w:asciiTheme="minorHAnsi" w:hAnsiTheme="minorHAnsi" w:cstheme="minorBidi"/>
          <w:sz w:val="20"/>
          <w:szCs w:val="20"/>
          <w:lang w:eastAsia="en-US"/>
        </w:rPr>
        <w:t>ISIS Accelerator Design Group Leader</w:t>
      </w:r>
    </w:p>
    <w:p w:rsidR="005F2285" w:rsidRPr="005F2285" w:rsidRDefault="005F2285" w:rsidP="005F2285">
      <w:pPr>
        <w:shd w:val="clear" w:color="auto" w:fill="FFFFFF"/>
        <w:spacing w:after="0"/>
        <w:ind w:left="720"/>
        <w:rPr>
          <w:sz w:val="20"/>
          <w:szCs w:val="20"/>
        </w:rPr>
      </w:pPr>
      <w:proofErr w:type="spellStart"/>
      <w:r w:rsidRPr="005F2285">
        <w:rPr>
          <w:sz w:val="20"/>
          <w:szCs w:val="20"/>
        </w:rPr>
        <w:t>Gallimore</w:t>
      </w:r>
      <w:proofErr w:type="spellEnd"/>
      <w:r w:rsidRPr="005F2285">
        <w:rPr>
          <w:sz w:val="20"/>
          <w:szCs w:val="20"/>
        </w:rPr>
        <w:t>, Stephen (STFC</w:t>
      </w:r>
      <w:proofErr w:type="gramStart"/>
      <w:r w:rsidRPr="005F2285">
        <w:rPr>
          <w:sz w:val="20"/>
          <w:szCs w:val="20"/>
        </w:rPr>
        <w:t>,RAL,ISIS</w:t>
      </w:r>
      <w:proofErr w:type="gramEnd"/>
      <w:r w:rsidRPr="005F2285">
        <w:rPr>
          <w:sz w:val="20"/>
          <w:szCs w:val="20"/>
        </w:rPr>
        <w:t xml:space="preserve">) </w:t>
      </w:r>
      <w:hyperlink r:id="rId11" w:history="1">
        <w:r w:rsidRPr="005F2285">
          <w:rPr>
            <w:rStyle w:val="Hyperlink"/>
            <w:sz w:val="20"/>
            <w:szCs w:val="20"/>
          </w:rPr>
          <w:t>stephen.gallimore@stfc.ac.uk</w:t>
        </w:r>
      </w:hyperlink>
      <w:r w:rsidRPr="005F2285">
        <w:rPr>
          <w:sz w:val="20"/>
          <w:szCs w:val="20"/>
        </w:rPr>
        <w:t xml:space="preserve"> ; </w:t>
      </w:r>
      <w:r w:rsidR="00A90EBA">
        <w:rPr>
          <w:sz w:val="20"/>
          <w:szCs w:val="20"/>
        </w:rPr>
        <w:t xml:space="preserve"> ISIS Mechanical Engineer</w:t>
      </w:r>
    </w:p>
    <w:p w:rsidR="005F2285" w:rsidRPr="005F2285" w:rsidRDefault="005F2285" w:rsidP="005F2285">
      <w:pPr>
        <w:shd w:val="clear" w:color="auto" w:fill="FFFFFF"/>
        <w:spacing w:after="0"/>
        <w:ind w:left="720"/>
        <w:rPr>
          <w:sz w:val="20"/>
          <w:szCs w:val="20"/>
        </w:rPr>
      </w:pPr>
      <w:r w:rsidRPr="005F2285">
        <w:rPr>
          <w:sz w:val="20"/>
          <w:szCs w:val="20"/>
        </w:rPr>
        <w:t>Lagrange, Jean-Baptiste (STFC</w:t>
      </w:r>
      <w:proofErr w:type="gramStart"/>
      <w:r w:rsidRPr="005F2285">
        <w:rPr>
          <w:sz w:val="20"/>
          <w:szCs w:val="20"/>
        </w:rPr>
        <w:t>,RAL,ISIS</w:t>
      </w:r>
      <w:proofErr w:type="gramEnd"/>
      <w:r w:rsidRPr="005F2285">
        <w:rPr>
          <w:sz w:val="20"/>
          <w:szCs w:val="20"/>
        </w:rPr>
        <w:t xml:space="preserve">) </w:t>
      </w:r>
      <w:hyperlink r:id="rId12" w:history="1">
        <w:r w:rsidRPr="005F2285">
          <w:rPr>
            <w:rStyle w:val="Hyperlink"/>
            <w:sz w:val="20"/>
            <w:szCs w:val="20"/>
          </w:rPr>
          <w:t>jean-baptiste.lagrange@stfc.ac.uk</w:t>
        </w:r>
      </w:hyperlink>
      <w:r w:rsidRPr="005F2285">
        <w:rPr>
          <w:sz w:val="20"/>
          <w:szCs w:val="20"/>
        </w:rPr>
        <w:t xml:space="preserve"> </w:t>
      </w:r>
      <w:r w:rsidR="00E469C4">
        <w:rPr>
          <w:sz w:val="20"/>
          <w:szCs w:val="20"/>
        </w:rPr>
        <w:t xml:space="preserve">  </w:t>
      </w:r>
      <w:r w:rsidR="00E469C4">
        <w:rPr>
          <w:sz w:val="20"/>
          <w:szCs w:val="20"/>
        </w:rPr>
        <w:t>Magnet design</w:t>
      </w:r>
    </w:p>
    <w:p w:rsidR="005F2285" w:rsidRPr="005F2285" w:rsidRDefault="005F2285" w:rsidP="005F2285">
      <w:pPr>
        <w:shd w:val="clear" w:color="auto" w:fill="FFFFFF"/>
        <w:spacing w:after="0"/>
        <w:ind w:left="720"/>
        <w:rPr>
          <w:sz w:val="20"/>
          <w:szCs w:val="20"/>
        </w:rPr>
      </w:pPr>
      <w:r w:rsidRPr="005F2285">
        <w:rPr>
          <w:sz w:val="20"/>
          <w:szCs w:val="20"/>
        </w:rPr>
        <w:t xml:space="preserve">Colin Whyte </w:t>
      </w:r>
      <w:hyperlink r:id="rId13" w:history="1">
        <w:r w:rsidRPr="005F2285">
          <w:rPr>
            <w:rStyle w:val="Hyperlink"/>
            <w:sz w:val="20"/>
            <w:szCs w:val="20"/>
          </w:rPr>
          <w:t>colin.whyte@strath.ac.uk</w:t>
        </w:r>
      </w:hyperlink>
      <w:r w:rsidRPr="005F2285">
        <w:rPr>
          <w:sz w:val="20"/>
          <w:szCs w:val="20"/>
        </w:rPr>
        <w:t xml:space="preserve"> ; </w:t>
      </w:r>
    </w:p>
    <w:p w:rsidR="005F2285" w:rsidRPr="005F2285" w:rsidRDefault="005F2285" w:rsidP="005F2285">
      <w:pPr>
        <w:shd w:val="clear" w:color="auto" w:fill="FFFFFF"/>
        <w:spacing w:after="0"/>
        <w:ind w:left="720"/>
        <w:rPr>
          <w:sz w:val="20"/>
          <w:szCs w:val="20"/>
        </w:rPr>
      </w:pPr>
      <w:r w:rsidRPr="005F2285">
        <w:rPr>
          <w:sz w:val="20"/>
          <w:szCs w:val="20"/>
        </w:rPr>
        <w:t xml:space="preserve">Ken Long </w:t>
      </w:r>
      <w:hyperlink r:id="rId14" w:history="1">
        <w:r w:rsidRPr="005F2285">
          <w:rPr>
            <w:rStyle w:val="Hyperlink"/>
            <w:sz w:val="20"/>
            <w:szCs w:val="20"/>
          </w:rPr>
          <w:t>k.long@imperial.ac.uk</w:t>
        </w:r>
      </w:hyperlink>
      <w:r w:rsidRPr="005F2285">
        <w:rPr>
          <w:sz w:val="20"/>
          <w:szCs w:val="20"/>
        </w:rPr>
        <w:t xml:space="preserve"> ; </w:t>
      </w:r>
    </w:p>
    <w:p w:rsidR="005F2285" w:rsidRPr="005F2285" w:rsidRDefault="005F2285" w:rsidP="005F2285">
      <w:pPr>
        <w:shd w:val="clear" w:color="auto" w:fill="FFFFFF"/>
        <w:spacing w:after="0"/>
        <w:ind w:left="720"/>
        <w:rPr>
          <w:sz w:val="20"/>
          <w:szCs w:val="20"/>
        </w:rPr>
      </w:pPr>
      <w:r w:rsidRPr="005F2285">
        <w:rPr>
          <w:sz w:val="20"/>
          <w:szCs w:val="20"/>
        </w:rPr>
        <w:t>Rogers, Chris (STFC</w:t>
      </w:r>
      <w:proofErr w:type="gramStart"/>
      <w:r w:rsidRPr="005F2285">
        <w:rPr>
          <w:sz w:val="20"/>
          <w:szCs w:val="20"/>
        </w:rPr>
        <w:t>,RAL,ISIS</w:t>
      </w:r>
      <w:proofErr w:type="gramEnd"/>
      <w:r w:rsidRPr="005F2285">
        <w:rPr>
          <w:sz w:val="20"/>
          <w:szCs w:val="20"/>
        </w:rPr>
        <w:t xml:space="preserve">) </w:t>
      </w:r>
      <w:hyperlink r:id="rId15" w:history="1">
        <w:r w:rsidRPr="005F2285">
          <w:rPr>
            <w:rStyle w:val="Hyperlink"/>
            <w:sz w:val="20"/>
            <w:szCs w:val="20"/>
          </w:rPr>
          <w:t>chris.rogers@stfc.ac.uk</w:t>
        </w:r>
      </w:hyperlink>
      <w:r w:rsidRPr="005F2285">
        <w:rPr>
          <w:sz w:val="20"/>
          <w:szCs w:val="20"/>
        </w:rPr>
        <w:t xml:space="preserve"> ; </w:t>
      </w:r>
    </w:p>
    <w:p w:rsidR="005F2285" w:rsidRPr="005F2285" w:rsidRDefault="005F2285" w:rsidP="005F2285">
      <w:pPr>
        <w:shd w:val="clear" w:color="auto" w:fill="FFFFFF"/>
        <w:spacing w:after="0"/>
        <w:ind w:left="720"/>
        <w:rPr>
          <w:sz w:val="20"/>
          <w:szCs w:val="20"/>
        </w:rPr>
      </w:pPr>
      <w:r w:rsidRPr="005F2285">
        <w:rPr>
          <w:sz w:val="20"/>
          <w:szCs w:val="20"/>
        </w:rPr>
        <w:t>Smith, Richard (STFC</w:t>
      </w:r>
      <w:proofErr w:type="gramStart"/>
      <w:r w:rsidRPr="005F2285">
        <w:rPr>
          <w:sz w:val="20"/>
          <w:szCs w:val="20"/>
        </w:rPr>
        <w:t>,DL,TECH</w:t>
      </w:r>
      <w:proofErr w:type="gramEnd"/>
      <w:r w:rsidRPr="005F2285">
        <w:rPr>
          <w:sz w:val="20"/>
          <w:szCs w:val="20"/>
        </w:rPr>
        <w:t xml:space="preserve">) </w:t>
      </w:r>
      <w:hyperlink r:id="rId16" w:history="1">
        <w:r w:rsidRPr="005F2285">
          <w:rPr>
            <w:rStyle w:val="Hyperlink"/>
            <w:sz w:val="20"/>
            <w:szCs w:val="20"/>
          </w:rPr>
          <w:t>richard.smith@stfc.ac.uk</w:t>
        </w:r>
      </w:hyperlink>
      <w:r w:rsidRPr="005F2285">
        <w:rPr>
          <w:sz w:val="20"/>
          <w:szCs w:val="20"/>
        </w:rPr>
        <w:t xml:space="preserve"> ; </w:t>
      </w:r>
      <w:r>
        <w:rPr>
          <w:sz w:val="20"/>
          <w:szCs w:val="20"/>
        </w:rPr>
        <w:t xml:space="preserve"> Technology </w:t>
      </w:r>
      <w:proofErr w:type="spellStart"/>
      <w:r>
        <w:rPr>
          <w:sz w:val="20"/>
          <w:szCs w:val="20"/>
        </w:rPr>
        <w:t>PME</w:t>
      </w:r>
      <w:proofErr w:type="spellEnd"/>
      <w:r>
        <w:rPr>
          <w:sz w:val="20"/>
          <w:szCs w:val="20"/>
        </w:rPr>
        <w:t xml:space="preserve"> DL Group Leader</w:t>
      </w:r>
    </w:p>
    <w:p w:rsidR="005F2285" w:rsidRPr="005F2285" w:rsidRDefault="005F2285" w:rsidP="005F2285">
      <w:pPr>
        <w:shd w:val="clear" w:color="auto" w:fill="FFFFFF"/>
        <w:spacing w:after="0"/>
        <w:ind w:left="720"/>
        <w:rPr>
          <w:sz w:val="20"/>
          <w:szCs w:val="20"/>
        </w:rPr>
      </w:pPr>
      <w:r w:rsidRPr="005F2285">
        <w:rPr>
          <w:sz w:val="20"/>
          <w:szCs w:val="20"/>
        </w:rPr>
        <w:t>Hill, Clive (STFC</w:t>
      </w:r>
      <w:proofErr w:type="gramStart"/>
      <w:r w:rsidRPr="005F2285">
        <w:rPr>
          <w:sz w:val="20"/>
          <w:szCs w:val="20"/>
        </w:rPr>
        <w:t>,DL,TECH</w:t>
      </w:r>
      <w:proofErr w:type="gramEnd"/>
      <w:r w:rsidRPr="005F2285">
        <w:rPr>
          <w:sz w:val="20"/>
          <w:szCs w:val="20"/>
        </w:rPr>
        <w:t xml:space="preserve">) </w:t>
      </w:r>
      <w:hyperlink r:id="rId17" w:history="1">
        <w:r w:rsidRPr="005F2285">
          <w:rPr>
            <w:rStyle w:val="Hyperlink"/>
            <w:sz w:val="20"/>
            <w:szCs w:val="20"/>
          </w:rPr>
          <w:t>clive.hill@stfc.ac.uk</w:t>
        </w:r>
      </w:hyperlink>
      <w:r w:rsidRPr="005F2285">
        <w:rPr>
          <w:sz w:val="20"/>
          <w:szCs w:val="20"/>
        </w:rPr>
        <w:t xml:space="preserve"> ; </w:t>
      </w:r>
    </w:p>
    <w:p w:rsidR="005F2285" w:rsidRPr="005F2285" w:rsidRDefault="005F2285" w:rsidP="005F2285">
      <w:pPr>
        <w:shd w:val="clear" w:color="auto" w:fill="FFFFFF"/>
        <w:spacing w:after="0"/>
        <w:ind w:left="720"/>
        <w:rPr>
          <w:sz w:val="20"/>
          <w:szCs w:val="20"/>
        </w:rPr>
      </w:pPr>
      <w:r w:rsidRPr="005F2285">
        <w:rPr>
          <w:sz w:val="20"/>
          <w:szCs w:val="20"/>
        </w:rPr>
        <w:t>Machida, Shinji (STFC</w:t>
      </w:r>
      <w:proofErr w:type="gramStart"/>
      <w:r w:rsidRPr="005F2285">
        <w:rPr>
          <w:sz w:val="20"/>
          <w:szCs w:val="20"/>
        </w:rPr>
        <w:t>,RAL,ISIS</w:t>
      </w:r>
      <w:proofErr w:type="gramEnd"/>
      <w:r w:rsidRPr="005F2285">
        <w:rPr>
          <w:sz w:val="20"/>
          <w:szCs w:val="20"/>
        </w:rPr>
        <w:t xml:space="preserve">) </w:t>
      </w:r>
      <w:hyperlink r:id="rId18" w:history="1">
        <w:r w:rsidRPr="005F2285">
          <w:rPr>
            <w:rStyle w:val="Hyperlink"/>
            <w:sz w:val="20"/>
            <w:szCs w:val="20"/>
          </w:rPr>
          <w:t>shinji.machida@stfc.ac.uk</w:t>
        </w:r>
      </w:hyperlink>
      <w:r w:rsidRPr="005F2285">
        <w:rPr>
          <w:sz w:val="20"/>
          <w:szCs w:val="20"/>
        </w:rPr>
        <w:t xml:space="preserve"> ; </w:t>
      </w:r>
    </w:p>
    <w:p w:rsidR="005F2285" w:rsidRPr="00E469C4" w:rsidRDefault="005F2285" w:rsidP="00E469C4">
      <w:pPr>
        <w:shd w:val="clear" w:color="auto" w:fill="FFFFFF"/>
        <w:spacing w:after="120"/>
        <w:ind w:left="720"/>
        <w:rPr>
          <w:sz w:val="20"/>
          <w:szCs w:val="20"/>
        </w:rPr>
      </w:pPr>
      <w:r w:rsidRPr="005F2285">
        <w:rPr>
          <w:sz w:val="20"/>
          <w:szCs w:val="20"/>
        </w:rPr>
        <w:t>Rogers, Chris (STFC</w:t>
      </w:r>
      <w:proofErr w:type="gramStart"/>
      <w:r w:rsidRPr="005F2285">
        <w:rPr>
          <w:sz w:val="20"/>
          <w:szCs w:val="20"/>
        </w:rPr>
        <w:t>,RAL,ISIS</w:t>
      </w:r>
      <w:proofErr w:type="gramEnd"/>
      <w:r w:rsidRPr="005F2285">
        <w:rPr>
          <w:sz w:val="20"/>
          <w:szCs w:val="20"/>
        </w:rPr>
        <w:t xml:space="preserve">) </w:t>
      </w:r>
      <w:hyperlink r:id="rId19" w:history="1">
        <w:r w:rsidRPr="005F2285">
          <w:rPr>
            <w:rStyle w:val="Hyperlink"/>
            <w:sz w:val="20"/>
            <w:szCs w:val="20"/>
          </w:rPr>
          <w:t>chris.rogers@stfc.ac.uk</w:t>
        </w:r>
      </w:hyperlink>
      <w:r w:rsidRPr="005F2285">
        <w:rPr>
          <w:sz w:val="20"/>
          <w:szCs w:val="20"/>
        </w:rPr>
        <w:t xml:space="preserve"> ; </w:t>
      </w:r>
    </w:p>
    <w:p w:rsidR="00710C9D" w:rsidRPr="005310C6" w:rsidRDefault="00710C9D" w:rsidP="00710C9D">
      <w:pPr>
        <w:rPr>
          <w:b/>
          <w:sz w:val="28"/>
          <w:szCs w:val="28"/>
        </w:rPr>
      </w:pPr>
      <w:r>
        <w:rPr>
          <w:b/>
          <w:sz w:val="28"/>
          <w:szCs w:val="28"/>
        </w:rPr>
        <w:t>3. Engineering Design</w:t>
      </w:r>
      <w:bookmarkStart w:id="0" w:name="_GoBack"/>
      <w:bookmarkEnd w:id="0"/>
    </w:p>
    <w:p w:rsidR="000C3277" w:rsidRDefault="00CE5990" w:rsidP="00DB3B32">
      <w:pPr>
        <w:spacing w:before="120" w:after="120"/>
        <w:jc w:val="both"/>
        <w:rPr>
          <w:sz w:val="24"/>
          <w:szCs w:val="24"/>
        </w:rPr>
      </w:pPr>
      <w:r>
        <w:rPr>
          <w:sz w:val="24"/>
          <w:szCs w:val="24"/>
        </w:rPr>
        <w:t>Clive presented two</w:t>
      </w:r>
      <w:r w:rsidR="00710C9D">
        <w:rPr>
          <w:sz w:val="24"/>
          <w:szCs w:val="24"/>
        </w:rPr>
        <w:t xml:space="preserve"> configurations for the laser path to the target to establish which configuration could provide the minimum final leg length before the target to increase the intensity of the beam on the target.</w:t>
      </w:r>
    </w:p>
    <w:p w:rsidR="00D67F8D" w:rsidRPr="00D67F8D" w:rsidRDefault="00D67F8D" w:rsidP="00DB3B32">
      <w:pPr>
        <w:spacing w:before="120" w:after="120"/>
        <w:jc w:val="both"/>
        <w:rPr>
          <w:b/>
          <w:sz w:val="24"/>
          <w:szCs w:val="24"/>
        </w:rPr>
      </w:pPr>
      <w:r>
        <w:rPr>
          <w:sz w:val="24"/>
          <w:szCs w:val="24"/>
        </w:rPr>
        <w:t xml:space="preserve">Document: </w:t>
      </w:r>
      <w:r w:rsidRPr="00D67F8D">
        <w:rPr>
          <w:b/>
          <w:sz w:val="24"/>
          <w:szCs w:val="24"/>
        </w:rPr>
        <w:t>1272-pa1-meng-prs-0004-v1.0 Target Chamber 2023-04-18</w:t>
      </w:r>
    </w:p>
    <w:p w:rsidR="00710C9D" w:rsidRDefault="00710C9D" w:rsidP="00DB3B32">
      <w:pPr>
        <w:spacing w:before="120" w:after="120"/>
        <w:jc w:val="both"/>
        <w:rPr>
          <w:sz w:val="24"/>
          <w:szCs w:val="24"/>
        </w:rPr>
      </w:pPr>
      <w:r>
        <w:rPr>
          <w:sz w:val="24"/>
          <w:szCs w:val="24"/>
        </w:rPr>
        <w:t xml:space="preserve">F/1.5 is desirable. For a 110mm laser beam would represent </w:t>
      </w:r>
      <w:r w:rsidR="00CE5990">
        <w:rPr>
          <w:sz w:val="24"/>
          <w:szCs w:val="24"/>
        </w:rPr>
        <w:t>a final leg length of 165mm. This is challenging since the dimension from the target to the Gabor lens flange is only 100mm.</w:t>
      </w:r>
    </w:p>
    <w:p w:rsidR="00D67F8D" w:rsidRDefault="00CE5990" w:rsidP="00DB3B32">
      <w:pPr>
        <w:spacing w:before="120" w:after="120"/>
        <w:jc w:val="both"/>
        <w:rPr>
          <w:sz w:val="24"/>
          <w:szCs w:val="24"/>
        </w:rPr>
      </w:pPr>
      <w:r>
        <w:rPr>
          <w:sz w:val="24"/>
          <w:szCs w:val="24"/>
        </w:rPr>
        <w:t xml:space="preserve">F/2 (220mm) looks possible with configuration 2, but with the target to Gabor </w:t>
      </w:r>
      <w:proofErr w:type="spellStart"/>
      <w:r>
        <w:rPr>
          <w:sz w:val="24"/>
          <w:szCs w:val="24"/>
        </w:rPr>
        <w:t>lense</w:t>
      </w:r>
      <w:proofErr w:type="spellEnd"/>
      <w:r>
        <w:rPr>
          <w:sz w:val="24"/>
          <w:szCs w:val="24"/>
        </w:rPr>
        <w:t xml:space="preserve"> dimension at </w:t>
      </w:r>
      <w:proofErr w:type="gramStart"/>
      <w:r>
        <w:rPr>
          <w:sz w:val="24"/>
          <w:szCs w:val="24"/>
        </w:rPr>
        <w:t>150mm.</w:t>
      </w:r>
      <w:proofErr w:type="gramEnd"/>
      <w:r>
        <w:rPr>
          <w:sz w:val="24"/>
          <w:szCs w:val="24"/>
        </w:rPr>
        <w:t xml:space="preserve"> Changes to configuration 1 are in progress that should be ready for a </w:t>
      </w:r>
      <w:r w:rsidRPr="00D67F8D">
        <w:rPr>
          <w:b/>
          <w:sz w:val="24"/>
          <w:szCs w:val="24"/>
        </w:rPr>
        <w:t xml:space="preserve">meeting between work </w:t>
      </w:r>
      <w:r w:rsidRPr="00D67F8D">
        <w:rPr>
          <w:b/>
          <w:sz w:val="24"/>
          <w:szCs w:val="24"/>
        </w:rPr>
        <w:lastRenderedPageBreak/>
        <w:t>packages 1.2, 1.3 and 1.6 on 20</w:t>
      </w:r>
      <w:r w:rsidRPr="00D67F8D">
        <w:rPr>
          <w:b/>
          <w:sz w:val="24"/>
          <w:szCs w:val="24"/>
          <w:vertAlign w:val="superscript"/>
        </w:rPr>
        <w:t>th</w:t>
      </w:r>
      <w:r w:rsidRPr="00D67F8D">
        <w:rPr>
          <w:b/>
          <w:sz w:val="24"/>
          <w:szCs w:val="24"/>
        </w:rPr>
        <w:t xml:space="preserve"> April</w:t>
      </w:r>
      <w:r>
        <w:rPr>
          <w:sz w:val="24"/>
          <w:szCs w:val="24"/>
        </w:rPr>
        <w:t xml:space="preserve">. The mechanical design work prior to the meeting should help with the discussions. </w:t>
      </w:r>
    </w:p>
    <w:p w:rsidR="00CE5990" w:rsidRDefault="00CE5990" w:rsidP="00DB3B32">
      <w:pPr>
        <w:spacing w:before="120" w:after="120"/>
        <w:jc w:val="both"/>
        <w:rPr>
          <w:sz w:val="24"/>
          <w:szCs w:val="24"/>
        </w:rPr>
      </w:pPr>
      <w:r>
        <w:rPr>
          <w:sz w:val="24"/>
          <w:szCs w:val="24"/>
        </w:rPr>
        <w:t>Clive also showed the CAD model live with detail of the in-vacuum vacuum valve integrated into the noz</w:t>
      </w:r>
      <w:r w:rsidR="00D67F8D">
        <w:rPr>
          <w:sz w:val="24"/>
          <w:szCs w:val="24"/>
        </w:rPr>
        <w:t>zle. The slides show dimensions of in-vacuum vacuum valve concept.</w:t>
      </w:r>
    </w:p>
    <w:p w:rsidR="00DB3B32" w:rsidRPr="00DB3B32" w:rsidRDefault="00DB3B32" w:rsidP="00DD40AA">
      <w:pPr>
        <w:spacing w:after="0"/>
        <w:jc w:val="both"/>
        <w:rPr>
          <w:sz w:val="24"/>
          <w:szCs w:val="24"/>
        </w:rPr>
      </w:pPr>
    </w:p>
    <w:p w:rsidR="009D389D" w:rsidRPr="00610DD4" w:rsidRDefault="00AD2944" w:rsidP="00610DD4">
      <w:pPr>
        <w:rPr>
          <w:b/>
          <w:sz w:val="28"/>
          <w:szCs w:val="28"/>
        </w:rPr>
      </w:pPr>
      <w:r>
        <w:rPr>
          <w:b/>
          <w:sz w:val="28"/>
          <w:szCs w:val="28"/>
        </w:rPr>
        <w:t>3</w:t>
      </w:r>
      <w:r w:rsidR="00610DD4">
        <w:rPr>
          <w:b/>
          <w:sz w:val="28"/>
          <w:szCs w:val="28"/>
        </w:rPr>
        <w:t xml:space="preserve">. </w:t>
      </w:r>
      <w:r w:rsidR="00A31625" w:rsidRPr="00610DD4">
        <w:rPr>
          <w:b/>
          <w:sz w:val="28"/>
          <w:szCs w:val="28"/>
        </w:rPr>
        <w:t>AOB</w:t>
      </w:r>
    </w:p>
    <w:p w:rsidR="00E40A33" w:rsidRDefault="00E40A33" w:rsidP="00710C9D">
      <w:pPr>
        <w:jc w:val="both"/>
        <w:rPr>
          <w:sz w:val="24"/>
          <w:szCs w:val="24"/>
        </w:rPr>
      </w:pPr>
      <w:r>
        <w:rPr>
          <w:sz w:val="24"/>
          <w:szCs w:val="24"/>
        </w:rPr>
        <w:t xml:space="preserve">Next meeting to </w:t>
      </w:r>
      <w:proofErr w:type="gramStart"/>
      <w:r>
        <w:rPr>
          <w:sz w:val="24"/>
          <w:szCs w:val="24"/>
        </w:rPr>
        <w:t>be held</w:t>
      </w:r>
      <w:proofErr w:type="gramEnd"/>
      <w:r>
        <w:rPr>
          <w:sz w:val="24"/>
          <w:szCs w:val="24"/>
        </w:rPr>
        <w:t xml:space="preserve"> on </w:t>
      </w:r>
      <w:r w:rsidR="00710C9D">
        <w:rPr>
          <w:sz w:val="24"/>
          <w:szCs w:val="24"/>
        </w:rPr>
        <w:t>25</w:t>
      </w:r>
      <w:r w:rsidR="00710C9D" w:rsidRPr="00710C9D">
        <w:rPr>
          <w:sz w:val="24"/>
          <w:szCs w:val="24"/>
          <w:vertAlign w:val="superscript"/>
        </w:rPr>
        <w:t>th</w:t>
      </w:r>
      <w:r w:rsidR="00710C9D">
        <w:rPr>
          <w:sz w:val="24"/>
          <w:szCs w:val="24"/>
        </w:rPr>
        <w:t xml:space="preserve"> April.</w:t>
      </w:r>
      <w:r>
        <w:rPr>
          <w:sz w:val="24"/>
          <w:szCs w:val="24"/>
        </w:rPr>
        <w:t xml:space="preserve"> </w:t>
      </w:r>
    </w:p>
    <w:p w:rsidR="00E40A33" w:rsidRDefault="00E40A33" w:rsidP="003A2C25">
      <w:pPr>
        <w:rPr>
          <w:sz w:val="24"/>
          <w:szCs w:val="24"/>
        </w:rPr>
      </w:pPr>
    </w:p>
    <w:sectPr w:rsidR="00E40A33" w:rsidSect="009756F9">
      <w:headerReference w:type="default" r:id="rId20"/>
      <w:pgSz w:w="11906" w:h="16838"/>
      <w:pgMar w:top="1134" w:right="1080" w:bottom="1134"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4EED" w:rsidRDefault="00324EED" w:rsidP="00C50E80">
      <w:pPr>
        <w:spacing w:after="0" w:line="240" w:lineRule="auto"/>
      </w:pPr>
      <w:r>
        <w:separator/>
      </w:r>
    </w:p>
  </w:endnote>
  <w:endnote w:type="continuationSeparator" w:id="0">
    <w:p w:rsidR="00324EED" w:rsidRDefault="00324EED" w:rsidP="00C50E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4EED" w:rsidRDefault="00324EED" w:rsidP="00C50E80">
      <w:pPr>
        <w:spacing w:after="0" w:line="240" w:lineRule="auto"/>
      </w:pPr>
      <w:r>
        <w:separator/>
      </w:r>
    </w:p>
  </w:footnote>
  <w:footnote w:type="continuationSeparator" w:id="0">
    <w:p w:rsidR="00324EED" w:rsidRDefault="00324EED" w:rsidP="00C50E8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0E80" w:rsidRDefault="00C50E80">
    <w:pPr>
      <w:pStyle w:val="Header"/>
    </w:pPr>
    <w:r w:rsidRPr="00C50E80">
      <w:rPr>
        <w:noProof/>
        <w:lang w:eastAsia="en-GB"/>
      </w:rPr>
      <w:drawing>
        <wp:inline distT="0" distB="0" distL="0" distR="0" wp14:anchorId="49CFB700" wp14:editId="40AC64CD">
          <wp:extent cx="1752600" cy="504825"/>
          <wp:effectExtent l="0" t="0" r="0" b="0"/>
          <wp:docPr id="4" name="Picture 1126" descr="https://ccap.hep.ph.ic.ac.uk/trac/raw-attachment/wiki/Research/DesignStudy/LhARA-logo/LhARA-logo-transparent.png"/>
          <wp:cNvGraphicFramePr/>
          <a:graphic xmlns:a="http://schemas.openxmlformats.org/drawingml/2006/main">
            <a:graphicData uri="http://schemas.openxmlformats.org/drawingml/2006/picture">
              <pic:pic xmlns:pic="http://schemas.openxmlformats.org/drawingml/2006/picture">
                <pic:nvPicPr>
                  <pic:cNvPr id="1127" name="Picture 1126" descr="https://ccap.hep.ph.ic.ac.uk/trac/raw-attachment/wiki/Research/DesignStudy/LhARA-logo/LhARA-logo-transparent.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753076" cy="504962"/>
                  </a:xfrm>
                  <a:prstGeom prst="rect">
                    <a:avLst/>
                  </a:prstGeom>
                  <a:noFill/>
                  <a:ln>
                    <a:noFill/>
                  </a:ln>
                </pic:spPr>
              </pic:pic>
            </a:graphicData>
          </a:graphic>
        </wp:inline>
      </w:drawing>
    </w:r>
  </w:p>
  <w:p w:rsidR="00C50E80" w:rsidRDefault="00A741E4" w:rsidP="00C50E80">
    <w:pPr>
      <w:pStyle w:val="Header"/>
      <w:jc w:val="right"/>
    </w:pPr>
    <w:r>
      <w:t xml:space="preserve">Document: </w:t>
    </w:r>
    <w:fldSimple w:instr=" FILENAME  \* Lower  \* MERGEFORMAT ">
      <w:r w:rsidR="002B2141">
        <w:rPr>
          <w:noProof/>
        </w:rPr>
        <w:t>lhara wp6 mtg notes &amp; actions v1.0 2023-04-18</w:t>
      </w:r>
    </w:fldSimple>
  </w:p>
  <w:p w:rsidR="00C50E80" w:rsidRDefault="00C50E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E6E77"/>
    <w:multiLevelType w:val="hybridMultilevel"/>
    <w:tmpl w:val="270EAB2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6B076B"/>
    <w:multiLevelType w:val="multilevel"/>
    <w:tmpl w:val="99164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4C0733"/>
    <w:multiLevelType w:val="hybridMultilevel"/>
    <w:tmpl w:val="C0541196"/>
    <w:lvl w:ilvl="0" w:tplc="F26A8EEE">
      <w:start w:val="1"/>
      <w:numFmt w:val="bullet"/>
      <w:lvlText w:val="•"/>
      <w:lvlJc w:val="left"/>
      <w:pPr>
        <w:tabs>
          <w:tab w:val="num" w:pos="720"/>
        </w:tabs>
        <w:ind w:left="720" w:hanging="360"/>
      </w:pPr>
      <w:rPr>
        <w:rFonts w:ascii="Arial" w:hAnsi="Arial" w:hint="default"/>
      </w:rPr>
    </w:lvl>
    <w:lvl w:ilvl="1" w:tplc="BDCE2062" w:tentative="1">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5F1ED7"/>
    <w:multiLevelType w:val="hybridMultilevel"/>
    <w:tmpl w:val="20DAC6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F0054"/>
    <w:multiLevelType w:val="hybridMultilevel"/>
    <w:tmpl w:val="7DD008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E87467"/>
    <w:multiLevelType w:val="hybridMultilevel"/>
    <w:tmpl w:val="D32007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DC832B0"/>
    <w:multiLevelType w:val="hybridMultilevel"/>
    <w:tmpl w:val="A3E62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6802C10"/>
    <w:multiLevelType w:val="hybridMultilevel"/>
    <w:tmpl w:val="509CF9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DCD5BE4"/>
    <w:multiLevelType w:val="hybridMultilevel"/>
    <w:tmpl w:val="B87272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4D4CA9"/>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5E00871"/>
    <w:multiLevelType w:val="hybridMultilevel"/>
    <w:tmpl w:val="1DBAC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C5B36EA"/>
    <w:multiLevelType w:val="hybridMultilevel"/>
    <w:tmpl w:val="8468FC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4271BE"/>
    <w:multiLevelType w:val="hybridMultilevel"/>
    <w:tmpl w:val="13EC9BE6"/>
    <w:lvl w:ilvl="0" w:tplc="08090001">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start w:val="1"/>
      <w:numFmt w:val="bullet"/>
      <w:lvlText w:val=""/>
      <w:lvlJc w:val="left"/>
      <w:pPr>
        <w:ind w:left="2220" w:hanging="360"/>
      </w:pPr>
      <w:rPr>
        <w:rFonts w:ascii="Wingdings" w:hAnsi="Wingdings" w:hint="default"/>
      </w:rPr>
    </w:lvl>
    <w:lvl w:ilvl="3" w:tplc="08090001">
      <w:start w:val="1"/>
      <w:numFmt w:val="bullet"/>
      <w:lvlText w:val=""/>
      <w:lvlJc w:val="left"/>
      <w:pPr>
        <w:ind w:left="2940" w:hanging="360"/>
      </w:pPr>
      <w:rPr>
        <w:rFonts w:ascii="Symbol" w:hAnsi="Symbol" w:hint="default"/>
      </w:rPr>
    </w:lvl>
    <w:lvl w:ilvl="4" w:tplc="08090003">
      <w:start w:val="1"/>
      <w:numFmt w:val="bullet"/>
      <w:lvlText w:val="o"/>
      <w:lvlJc w:val="left"/>
      <w:pPr>
        <w:ind w:left="3660" w:hanging="360"/>
      </w:pPr>
      <w:rPr>
        <w:rFonts w:ascii="Courier New" w:hAnsi="Courier New" w:cs="Courier New" w:hint="default"/>
      </w:rPr>
    </w:lvl>
    <w:lvl w:ilvl="5" w:tplc="08090005">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3" w15:restartNumberingAfterBreak="0">
    <w:nsid w:val="444D0A03"/>
    <w:multiLevelType w:val="hybridMultilevel"/>
    <w:tmpl w:val="80DAB1AE"/>
    <w:lvl w:ilvl="0" w:tplc="0809000F">
      <w:start w:val="1"/>
      <w:numFmt w:val="decimal"/>
      <w:lvlText w:val="%1."/>
      <w:lvlJc w:val="left"/>
      <w:pPr>
        <w:tabs>
          <w:tab w:val="num" w:pos="720"/>
        </w:tabs>
        <w:ind w:left="720" w:hanging="360"/>
      </w:pPr>
      <w:rPr>
        <w:rFonts w:hint="default"/>
      </w:rPr>
    </w:lvl>
    <w:lvl w:ilvl="1" w:tplc="BDCE2062">
      <w:start w:val="1"/>
      <w:numFmt w:val="bullet"/>
      <w:lvlText w:val="•"/>
      <w:lvlJc w:val="left"/>
      <w:pPr>
        <w:tabs>
          <w:tab w:val="num" w:pos="1440"/>
        </w:tabs>
        <w:ind w:left="1440" w:hanging="360"/>
      </w:pPr>
      <w:rPr>
        <w:rFonts w:ascii="Arial" w:hAnsi="Arial" w:hint="default"/>
      </w:rPr>
    </w:lvl>
    <w:lvl w:ilvl="2" w:tplc="D604E6DC" w:tentative="1">
      <w:start w:val="1"/>
      <w:numFmt w:val="bullet"/>
      <w:lvlText w:val="•"/>
      <w:lvlJc w:val="left"/>
      <w:pPr>
        <w:tabs>
          <w:tab w:val="num" w:pos="2160"/>
        </w:tabs>
        <w:ind w:left="2160" w:hanging="360"/>
      </w:pPr>
      <w:rPr>
        <w:rFonts w:ascii="Arial" w:hAnsi="Arial" w:hint="default"/>
      </w:rPr>
    </w:lvl>
    <w:lvl w:ilvl="3" w:tplc="121AB4D0" w:tentative="1">
      <w:start w:val="1"/>
      <w:numFmt w:val="bullet"/>
      <w:lvlText w:val="•"/>
      <w:lvlJc w:val="left"/>
      <w:pPr>
        <w:tabs>
          <w:tab w:val="num" w:pos="2880"/>
        </w:tabs>
        <w:ind w:left="2880" w:hanging="360"/>
      </w:pPr>
      <w:rPr>
        <w:rFonts w:ascii="Arial" w:hAnsi="Arial" w:hint="default"/>
      </w:rPr>
    </w:lvl>
    <w:lvl w:ilvl="4" w:tplc="FF727252" w:tentative="1">
      <w:start w:val="1"/>
      <w:numFmt w:val="bullet"/>
      <w:lvlText w:val="•"/>
      <w:lvlJc w:val="left"/>
      <w:pPr>
        <w:tabs>
          <w:tab w:val="num" w:pos="3600"/>
        </w:tabs>
        <w:ind w:left="3600" w:hanging="360"/>
      </w:pPr>
      <w:rPr>
        <w:rFonts w:ascii="Arial" w:hAnsi="Arial" w:hint="default"/>
      </w:rPr>
    </w:lvl>
    <w:lvl w:ilvl="5" w:tplc="2824588E" w:tentative="1">
      <w:start w:val="1"/>
      <w:numFmt w:val="bullet"/>
      <w:lvlText w:val="•"/>
      <w:lvlJc w:val="left"/>
      <w:pPr>
        <w:tabs>
          <w:tab w:val="num" w:pos="4320"/>
        </w:tabs>
        <w:ind w:left="4320" w:hanging="360"/>
      </w:pPr>
      <w:rPr>
        <w:rFonts w:ascii="Arial" w:hAnsi="Arial" w:hint="default"/>
      </w:rPr>
    </w:lvl>
    <w:lvl w:ilvl="6" w:tplc="BD2487B8" w:tentative="1">
      <w:start w:val="1"/>
      <w:numFmt w:val="bullet"/>
      <w:lvlText w:val="•"/>
      <w:lvlJc w:val="left"/>
      <w:pPr>
        <w:tabs>
          <w:tab w:val="num" w:pos="5040"/>
        </w:tabs>
        <w:ind w:left="5040" w:hanging="360"/>
      </w:pPr>
      <w:rPr>
        <w:rFonts w:ascii="Arial" w:hAnsi="Arial" w:hint="default"/>
      </w:rPr>
    </w:lvl>
    <w:lvl w:ilvl="7" w:tplc="2B6C5428" w:tentative="1">
      <w:start w:val="1"/>
      <w:numFmt w:val="bullet"/>
      <w:lvlText w:val="•"/>
      <w:lvlJc w:val="left"/>
      <w:pPr>
        <w:tabs>
          <w:tab w:val="num" w:pos="5760"/>
        </w:tabs>
        <w:ind w:left="5760" w:hanging="360"/>
      </w:pPr>
      <w:rPr>
        <w:rFonts w:ascii="Arial" w:hAnsi="Arial" w:hint="default"/>
      </w:rPr>
    </w:lvl>
    <w:lvl w:ilvl="8" w:tplc="E67A7C9A"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5F50B32"/>
    <w:multiLevelType w:val="hybridMultilevel"/>
    <w:tmpl w:val="5D9823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351BE8"/>
    <w:multiLevelType w:val="hybridMultilevel"/>
    <w:tmpl w:val="A76670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7C22EA"/>
    <w:multiLevelType w:val="hybridMultilevel"/>
    <w:tmpl w:val="649C11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5BBC06E5"/>
    <w:multiLevelType w:val="hybridMultilevel"/>
    <w:tmpl w:val="FB5C7FB2"/>
    <w:lvl w:ilvl="0" w:tplc="C0504D5A">
      <w:start w:val="3"/>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8" w15:restartNumberingAfterBreak="0">
    <w:nsid w:val="5EA10A14"/>
    <w:multiLevelType w:val="multilevel"/>
    <w:tmpl w:val="8EAA7B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22320E6"/>
    <w:multiLevelType w:val="hybridMultilevel"/>
    <w:tmpl w:val="ADFE684E"/>
    <w:lvl w:ilvl="0" w:tplc="EFA0918A">
      <w:start w:val="1"/>
      <w:numFmt w:val="bullet"/>
      <w:lvlText w:val="•"/>
      <w:lvlJc w:val="left"/>
      <w:pPr>
        <w:tabs>
          <w:tab w:val="num" w:pos="720"/>
        </w:tabs>
        <w:ind w:left="720" w:hanging="360"/>
      </w:pPr>
      <w:rPr>
        <w:rFonts w:ascii="Arial" w:hAnsi="Arial" w:hint="default"/>
      </w:rPr>
    </w:lvl>
    <w:lvl w:ilvl="1" w:tplc="C76E5FEA" w:tentative="1">
      <w:start w:val="1"/>
      <w:numFmt w:val="bullet"/>
      <w:lvlText w:val="•"/>
      <w:lvlJc w:val="left"/>
      <w:pPr>
        <w:tabs>
          <w:tab w:val="num" w:pos="1440"/>
        </w:tabs>
        <w:ind w:left="1440" w:hanging="360"/>
      </w:pPr>
      <w:rPr>
        <w:rFonts w:ascii="Arial" w:hAnsi="Arial" w:hint="default"/>
      </w:rPr>
    </w:lvl>
    <w:lvl w:ilvl="2" w:tplc="FCB434C6" w:tentative="1">
      <w:start w:val="1"/>
      <w:numFmt w:val="bullet"/>
      <w:lvlText w:val="•"/>
      <w:lvlJc w:val="left"/>
      <w:pPr>
        <w:tabs>
          <w:tab w:val="num" w:pos="2160"/>
        </w:tabs>
        <w:ind w:left="2160" w:hanging="360"/>
      </w:pPr>
      <w:rPr>
        <w:rFonts w:ascii="Arial" w:hAnsi="Arial" w:hint="default"/>
      </w:rPr>
    </w:lvl>
    <w:lvl w:ilvl="3" w:tplc="F3349DF0" w:tentative="1">
      <w:start w:val="1"/>
      <w:numFmt w:val="bullet"/>
      <w:lvlText w:val="•"/>
      <w:lvlJc w:val="left"/>
      <w:pPr>
        <w:tabs>
          <w:tab w:val="num" w:pos="2880"/>
        </w:tabs>
        <w:ind w:left="2880" w:hanging="360"/>
      </w:pPr>
      <w:rPr>
        <w:rFonts w:ascii="Arial" w:hAnsi="Arial" w:hint="default"/>
      </w:rPr>
    </w:lvl>
    <w:lvl w:ilvl="4" w:tplc="810C2324" w:tentative="1">
      <w:start w:val="1"/>
      <w:numFmt w:val="bullet"/>
      <w:lvlText w:val="•"/>
      <w:lvlJc w:val="left"/>
      <w:pPr>
        <w:tabs>
          <w:tab w:val="num" w:pos="3600"/>
        </w:tabs>
        <w:ind w:left="3600" w:hanging="360"/>
      </w:pPr>
      <w:rPr>
        <w:rFonts w:ascii="Arial" w:hAnsi="Arial" w:hint="default"/>
      </w:rPr>
    </w:lvl>
    <w:lvl w:ilvl="5" w:tplc="7BB2B89E" w:tentative="1">
      <w:start w:val="1"/>
      <w:numFmt w:val="bullet"/>
      <w:lvlText w:val="•"/>
      <w:lvlJc w:val="left"/>
      <w:pPr>
        <w:tabs>
          <w:tab w:val="num" w:pos="4320"/>
        </w:tabs>
        <w:ind w:left="4320" w:hanging="360"/>
      </w:pPr>
      <w:rPr>
        <w:rFonts w:ascii="Arial" w:hAnsi="Arial" w:hint="default"/>
      </w:rPr>
    </w:lvl>
    <w:lvl w:ilvl="6" w:tplc="0C08DC22" w:tentative="1">
      <w:start w:val="1"/>
      <w:numFmt w:val="bullet"/>
      <w:lvlText w:val="•"/>
      <w:lvlJc w:val="left"/>
      <w:pPr>
        <w:tabs>
          <w:tab w:val="num" w:pos="5040"/>
        </w:tabs>
        <w:ind w:left="5040" w:hanging="360"/>
      </w:pPr>
      <w:rPr>
        <w:rFonts w:ascii="Arial" w:hAnsi="Arial" w:hint="default"/>
      </w:rPr>
    </w:lvl>
    <w:lvl w:ilvl="7" w:tplc="B00A240C" w:tentative="1">
      <w:start w:val="1"/>
      <w:numFmt w:val="bullet"/>
      <w:lvlText w:val="•"/>
      <w:lvlJc w:val="left"/>
      <w:pPr>
        <w:tabs>
          <w:tab w:val="num" w:pos="5760"/>
        </w:tabs>
        <w:ind w:left="5760" w:hanging="360"/>
      </w:pPr>
      <w:rPr>
        <w:rFonts w:ascii="Arial" w:hAnsi="Arial" w:hint="default"/>
      </w:rPr>
    </w:lvl>
    <w:lvl w:ilvl="8" w:tplc="41E44A2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640602E5"/>
    <w:multiLevelType w:val="hybridMultilevel"/>
    <w:tmpl w:val="791CC8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82F1AB8"/>
    <w:multiLevelType w:val="hybridMultilevel"/>
    <w:tmpl w:val="0809000F"/>
    <w:lvl w:ilvl="0" w:tplc="59B00CAA">
      <w:start w:val="1"/>
      <w:numFmt w:val="decimal"/>
      <w:lvlText w:val="%1."/>
      <w:lvlJc w:val="left"/>
      <w:pPr>
        <w:ind w:left="720" w:hanging="360"/>
      </w:pPr>
      <w:rPr>
        <w:rFonts w:hint="default"/>
        <w:sz w:val="20"/>
      </w:rPr>
    </w:lvl>
    <w:lvl w:ilvl="1" w:tplc="578C2A0A">
      <w:start w:val="1"/>
      <w:numFmt w:val="lowerLetter"/>
      <w:lvlText w:val="%2."/>
      <w:lvlJc w:val="left"/>
      <w:pPr>
        <w:ind w:left="2912" w:hanging="360"/>
      </w:pPr>
      <w:rPr>
        <w:rFonts w:hint="default"/>
        <w:sz w:val="20"/>
      </w:rPr>
    </w:lvl>
    <w:lvl w:ilvl="2" w:tplc="2BD03AA2" w:tentative="1">
      <w:start w:val="1"/>
      <w:numFmt w:val="lowerRoman"/>
      <w:lvlText w:val="%3."/>
      <w:lvlJc w:val="right"/>
      <w:pPr>
        <w:ind w:left="2160" w:hanging="180"/>
      </w:pPr>
      <w:rPr>
        <w:rFonts w:hint="default"/>
        <w:sz w:val="20"/>
      </w:rPr>
    </w:lvl>
    <w:lvl w:ilvl="3" w:tplc="EAEE3B70" w:tentative="1">
      <w:start w:val="1"/>
      <w:numFmt w:val="decimal"/>
      <w:lvlText w:val="%4."/>
      <w:lvlJc w:val="left"/>
      <w:pPr>
        <w:ind w:left="2880" w:hanging="360"/>
      </w:pPr>
      <w:rPr>
        <w:rFonts w:hint="default"/>
        <w:sz w:val="20"/>
      </w:rPr>
    </w:lvl>
    <w:lvl w:ilvl="4" w:tplc="9B7C6026" w:tentative="1">
      <w:start w:val="1"/>
      <w:numFmt w:val="lowerLetter"/>
      <w:lvlText w:val="%5."/>
      <w:lvlJc w:val="left"/>
      <w:pPr>
        <w:ind w:left="3600" w:hanging="360"/>
      </w:pPr>
      <w:rPr>
        <w:rFonts w:hint="default"/>
        <w:sz w:val="20"/>
      </w:rPr>
    </w:lvl>
    <w:lvl w:ilvl="5" w:tplc="E9C6EB5C" w:tentative="1">
      <w:start w:val="1"/>
      <w:numFmt w:val="lowerRoman"/>
      <w:lvlText w:val="%6."/>
      <w:lvlJc w:val="right"/>
      <w:pPr>
        <w:ind w:left="4320" w:hanging="180"/>
      </w:pPr>
      <w:rPr>
        <w:rFonts w:hint="default"/>
        <w:sz w:val="20"/>
      </w:rPr>
    </w:lvl>
    <w:lvl w:ilvl="6" w:tplc="DE563C7E" w:tentative="1">
      <w:start w:val="1"/>
      <w:numFmt w:val="decimal"/>
      <w:lvlText w:val="%7."/>
      <w:lvlJc w:val="left"/>
      <w:pPr>
        <w:ind w:left="5040" w:hanging="360"/>
      </w:pPr>
      <w:rPr>
        <w:rFonts w:hint="default"/>
        <w:sz w:val="20"/>
      </w:rPr>
    </w:lvl>
    <w:lvl w:ilvl="7" w:tplc="0B588BE8" w:tentative="1">
      <w:start w:val="1"/>
      <w:numFmt w:val="lowerLetter"/>
      <w:lvlText w:val="%8."/>
      <w:lvlJc w:val="left"/>
      <w:pPr>
        <w:ind w:left="5760" w:hanging="360"/>
      </w:pPr>
      <w:rPr>
        <w:rFonts w:hint="default"/>
        <w:sz w:val="20"/>
      </w:rPr>
    </w:lvl>
    <w:lvl w:ilvl="8" w:tplc="C6ECFA56" w:tentative="1">
      <w:start w:val="1"/>
      <w:numFmt w:val="lowerRoman"/>
      <w:lvlText w:val="%9."/>
      <w:lvlJc w:val="right"/>
      <w:pPr>
        <w:ind w:left="6480" w:hanging="180"/>
      </w:pPr>
      <w:rPr>
        <w:rFonts w:hint="default"/>
        <w:sz w:val="20"/>
      </w:rPr>
    </w:lvl>
  </w:abstractNum>
  <w:abstractNum w:abstractNumId="22" w15:restartNumberingAfterBreak="0">
    <w:nsid w:val="721A1957"/>
    <w:multiLevelType w:val="hybridMultilevel"/>
    <w:tmpl w:val="B4803C8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FB16E6B"/>
    <w:multiLevelType w:val="hybridMultilevel"/>
    <w:tmpl w:val="9BCC8C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19"/>
  </w:num>
  <w:num w:numId="3">
    <w:abstractNumId w:val="13"/>
  </w:num>
  <w:num w:numId="4">
    <w:abstractNumId w:val="22"/>
  </w:num>
  <w:num w:numId="5">
    <w:abstractNumId w:val="20"/>
  </w:num>
  <w:num w:numId="6">
    <w:abstractNumId w:val="12"/>
  </w:num>
  <w:num w:numId="7">
    <w:abstractNumId w:val="21"/>
  </w:num>
  <w:num w:numId="8">
    <w:abstractNumId w:val="23"/>
  </w:num>
  <w:num w:numId="9">
    <w:abstractNumId w:val="18"/>
  </w:num>
  <w:num w:numId="10">
    <w:abstractNumId w:val="1"/>
  </w:num>
  <w:num w:numId="11">
    <w:abstractNumId w:val="6"/>
  </w:num>
  <w:num w:numId="12">
    <w:abstractNumId w:val="11"/>
  </w:num>
  <w:num w:numId="13">
    <w:abstractNumId w:val="15"/>
  </w:num>
  <w:num w:numId="14">
    <w:abstractNumId w:val="14"/>
  </w:num>
  <w:num w:numId="15">
    <w:abstractNumId w:val="5"/>
  </w:num>
  <w:num w:numId="16">
    <w:abstractNumId w:val="3"/>
  </w:num>
  <w:num w:numId="17">
    <w:abstractNumId w:val="17"/>
  </w:num>
  <w:num w:numId="18">
    <w:abstractNumId w:val="10"/>
  </w:num>
  <w:num w:numId="19">
    <w:abstractNumId w:val="9"/>
  </w:num>
  <w:num w:numId="20">
    <w:abstractNumId w:val="0"/>
  </w:num>
  <w:num w:numId="21">
    <w:abstractNumId w:val="8"/>
  </w:num>
  <w:num w:numId="22">
    <w:abstractNumId w:val="16"/>
  </w:num>
  <w:num w:numId="23">
    <w:abstractNumId w:val="7"/>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E80"/>
    <w:rsid w:val="00035607"/>
    <w:rsid w:val="00041979"/>
    <w:rsid w:val="000652BC"/>
    <w:rsid w:val="00083BF3"/>
    <w:rsid w:val="00086929"/>
    <w:rsid w:val="000B211B"/>
    <w:rsid w:val="000C3277"/>
    <w:rsid w:val="00121564"/>
    <w:rsid w:val="00171C47"/>
    <w:rsid w:val="00171E38"/>
    <w:rsid w:val="001777D0"/>
    <w:rsid w:val="001C23F0"/>
    <w:rsid w:val="001C6BB7"/>
    <w:rsid w:val="001F1964"/>
    <w:rsid w:val="001F1FF7"/>
    <w:rsid w:val="00201A90"/>
    <w:rsid w:val="0023574B"/>
    <w:rsid w:val="002B2141"/>
    <w:rsid w:val="002F662E"/>
    <w:rsid w:val="00324EED"/>
    <w:rsid w:val="003319B2"/>
    <w:rsid w:val="003528BC"/>
    <w:rsid w:val="003A2C25"/>
    <w:rsid w:val="003B6E5D"/>
    <w:rsid w:val="003F346B"/>
    <w:rsid w:val="004215D9"/>
    <w:rsid w:val="004343F3"/>
    <w:rsid w:val="004B1B0A"/>
    <w:rsid w:val="004E38DD"/>
    <w:rsid w:val="004E39E0"/>
    <w:rsid w:val="005310C6"/>
    <w:rsid w:val="00540CBA"/>
    <w:rsid w:val="005B6FB6"/>
    <w:rsid w:val="005E1CB5"/>
    <w:rsid w:val="005E290E"/>
    <w:rsid w:val="005F2285"/>
    <w:rsid w:val="00610DD4"/>
    <w:rsid w:val="00614716"/>
    <w:rsid w:val="006E7254"/>
    <w:rsid w:val="00710C9D"/>
    <w:rsid w:val="00716F23"/>
    <w:rsid w:val="00743ED7"/>
    <w:rsid w:val="007659E5"/>
    <w:rsid w:val="00766EE1"/>
    <w:rsid w:val="00776D7B"/>
    <w:rsid w:val="007F3532"/>
    <w:rsid w:val="00831AA5"/>
    <w:rsid w:val="00865F66"/>
    <w:rsid w:val="008E3D76"/>
    <w:rsid w:val="00946171"/>
    <w:rsid w:val="00955BE4"/>
    <w:rsid w:val="009574E1"/>
    <w:rsid w:val="00960E30"/>
    <w:rsid w:val="009756F9"/>
    <w:rsid w:val="009D389D"/>
    <w:rsid w:val="009F4CFB"/>
    <w:rsid w:val="00A31625"/>
    <w:rsid w:val="00A63AC7"/>
    <w:rsid w:val="00A741E4"/>
    <w:rsid w:val="00A90EBA"/>
    <w:rsid w:val="00AA36CE"/>
    <w:rsid w:val="00AA749E"/>
    <w:rsid w:val="00AB1AF1"/>
    <w:rsid w:val="00AD2944"/>
    <w:rsid w:val="00AD3C68"/>
    <w:rsid w:val="00AD6DA6"/>
    <w:rsid w:val="00B03618"/>
    <w:rsid w:val="00BA29C2"/>
    <w:rsid w:val="00BA6176"/>
    <w:rsid w:val="00C50E80"/>
    <w:rsid w:val="00C73ED9"/>
    <w:rsid w:val="00C97221"/>
    <w:rsid w:val="00CE5990"/>
    <w:rsid w:val="00D013EF"/>
    <w:rsid w:val="00D350C0"/>
    <w:rsid w:val="00D67F8D"/>
    <w:rsid w:val="00D70CE7"/>
    <w:rsid w:val="00DB3B32"/>
    <w:rsid w:val="00DD0F59"/>
    <w:rsid w:val="00DD40AA"/>
    <w:rsid w:val="00E14C52"/>
    <w:rsid w:val="00E34E2C"/>
    <w:rsid w:val="00E40A33"/>
    <w:rsid w:val="00E469C4"/>
    <w:rsid w:val="00E879D5"/>
    <w:rsid w:val="00EF6661"/>
    <w:rsid w:val="00F041CB"/>
    <w:rsid w:val="00F2099D"/>
    <w:rsid w:val="00F52C42"/>
    <w:rsid w:val="00F55E3B"/>
    <w:rsid w:val="00FE6E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29B4D8"/>
  <w15:chartTrackingRefBased/>
  <w15:docId w15:val="{07620848-D178-4940-B80F-F019B243E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1C6BB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50E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0E80"/>
  </w:style>
  <w:style w:type="paragraph" w:styleId="Footer">
    <w:name w:val="footer"/>
    <w:basedOn w:val="Normal"/>
    <w:link w:val="FooterChar"/>
    <w:uiPriority w:val="99"/>
    <w:unhideWhenUsed/>
    <w:rsid w:val="00C50E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0E80"/>
  </w:style>
  <w:style w:type="paragraph" w:styleId="ListParagraph">
    <w:name w:val="List Paragraph"/>
    <w:basedOn w:val="Normal"/>
    <w:uiPriority w:val="34"/>
    <w:qFormat/>
    <w:rsid w:val="005B6FB6"/>
    <w:pPr>
      <w:ind w:left="720"/>
      <w:contextualSpacing/>
    </w:pPr>
  </w:style>
  <w:style w:type="character" w:styleId="Hyperlink">
    <w:name w:val="Hyperlink"/>
    <w:basedOn w:val="DefaultParagraphFont"/>
    <w:uiPriority w:val="99"/>
    <w:unhideWhenUsed/>
    <w:rsid w:val="003F346B"/>
    <w:rPr>
      <w:color w:val="0563C1" w:themeColor="hyperlink"/>
      <w:u w:val="single"/>
    </w:rPr>
  </w:style>
  <w:style w:type="character" w:styleId="FollowedHyperlink">
    <w:name w:val="FollowedHyperlink"/>
    <w:basedOn w:val="DefaultParagraphFont"/>
    <w:uiPriority w:val="99"/>
    <w:semiHidden/>
    <w:unhideWhenUsed/>
    <w:rsid w:val="003F346B"/>
    <w:rPr>
      <w:color w:val="954F72" w:themeColor="followedHyperlink"/>
      <w:u w:val="single"/>
    </w:rPr>
  </w:style>
  <w:style w:type="table" w:styleId="TableGrid">
    <w:name w:val="Table Grid"/>
    <w:basedOn w:val="TableNormal"/>
    <w:uiPriority w:val="39"/>
    <w:rsid w:val="00E34E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F666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1C6BB7"/>
    <w:rPr>
      <w:rFonts w:ascii="Times New Roman" w:eastAsia="Times New Roman" w:hAnsi="Times New Roman" w:cs="Times New Roman"/>
      <w:b/>
      <w:bCs/>
      <w:kern w:val="36"/>
      <w:sz w:val="48"/>
      <w:szCs w:val="48"/>
      <w:lang w:eastAsia="en-GB"/>
    </w:rPr>
  </w:style>
  <w:style w:type="character" w:styleId="Strong">
    <w:name w:val="Strong"/>
    <w:basedOn w:val="DefaultParagraphFont"/>
    <w:uiPriority w:val="22"/>
    <w:qFormat/>
    <w:rsid w:val="002B2141"/>
    <w:rPr>
      <w:b/>
      <w:bCs/>
    </w:rPr>
  </w:style>
  <w:style w:type="paragraph" w:customStyle="1" w:styleId="xmsonormal">
    <w:name w:val="x_msonormal"/>
    <w:basedOn w:val="Normal"/>
    <w:rsid w:val="005F2285"/>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77824">
      <w:bodyDiv w:val="1"/>
      <w:marLeft w:val="0"/>
      <w:marRight w:val="0"/>
      <w:marTop w:val="0"/>
      <w:marBottom w:val="0"/>
      <w:divBdr>
        <w:top w:val="none" w:sz="0" w:space="0" w:color="auto"/>
        <w:left w:val="none" w:sz="0" w:space="0" w:color="auto"/>
        <w:bottom w:val="none" w:sz="0" w:space="0" w:color="auto"/>
        <w:right w:val="none" w:sz="0" w:space="0" w:color="auto"/>
      </w:divBdr>
    </w:div>
    <w:div w:id="168715446">
      <w:bodyDiv w:val="1"/>
      <w:marLeft w:val="0"/>
      <w:marRight w:val="0"/>
      <w:marTop w:val="0"/>
      <w:marBottom w:val="0"/>
      <w:divBdr>
        <w:top w:val="none" w:sz="0" w:space="0" w:color="auto"/>
        <w:left w:val="none" w:sz="0" w:space="0" w:color="auto"/>
        <w:bottom w:val="none" w:sz="0" w:space="0" w:color="auto"/>
        <w:right w:val="none" w:sz="0" w:space="0" w:color="auto"/>
      </w:divBdr>
    </w:div>
    <w:div w:id="194542193">
      <w:bodyDiv w:val="1"/>
      <w:marLeft w:val="0"/>
      <w:marRight w:val="0"/>
      <w:marTop w:val="0"/>
      <w:marBottom w:val="0"/>
      <w:divBdr>
        <w:top w:val="none" w:sz="0" w:space="0" w:color="auto"/>
        <w:left w:val="none" w:sz="0" w:space="0" w:color="auto"/>
        <w:bottom w:val="none" w:sz="0" w:space="0" w:color="auto"/>
        <w:right w:val="none" w:sz="0" w:space="0" w:color="auto"/>
      </w:divBdr>
    </w:div>
    <w:div w:id="322198636">
      <w:bodyDiv w:val="1"/>
      <w:marLeft w:val="0"/>
      <w:marRight w:val="0"/>
      <w:marTop w:val="0"/>
      <w:marBottom w:val="0"/>
      <w:divBdr>
        <w:top w:val="none" w:sz="0" w:space="0" w:color="auto"/>
        <w:left w:val="none" w:sz="0" w:space="0" w:color="auto"/>
        <w:bottom w:val="none" w:sz="0" w:space="0" w:color="auto"/>
        <w:right w:val="none" w:sz="0" w:space="0" w:color="auto"/>
      </w:divBdr>
    </w:div>
    <w:div w:id="517545098">
      <w:bodyDiv w:val="1"/>
      <w:marLeft w:val="0"/>
      <w:marRight w:val="0"/>
      <w:marTop w:val="0"/>
      <w:marBottom w:val="0"/>
      <w:divBdr>
        <w:top w:val="none" w:sz="0" w:space="0" w:color="auto"/>
        <w:left w:val="none" w:sz="0" w:space="0" w:color="auto"/>
        <w:bottom w:val="none" w:sz="0" w:space="0" w:color="auto"/>
        <w:right w:val="none" w:sz="0" w:space="0" w:color="auto"/>
      </w:divBdr>
    </w:div>
    <w:div w:id="551767336">
      <w:bodyDiv w:val="1"/>
      <w:marLeft w:val="0"/>
      <w:marRight w:val="0"/>
      <w:marTop w:val="0"/>
      <w:marBottom w:val="0"/>
      <w:divBdr>
        <w:top w:val="none" w:sz="0" w:space="0" w:color="auto"/>
        <w:left w:val="none" w:sz="0" w:space="0" w:color="auto"/>
        <w:bottom w:val="none" w:sz="0" w:space="0" w:color="auto"/>
        <w:right w:val="none" w:sz="0" w:space="0" w:color="auto"/>
      </w:divBdr>
      <w:divsChild>
        <w:div w:id="591016458">
          <w:marLeft w:val="360"/>
          <w:marRight w:val="0"/>
          <w:marTop w:val="200"/>
          <w:marBottom w:val="0"/>
          <w:divBdr>
            <w:top w:val="none" w:sz="0" w:space="0" w:color="auto"/>
            <w:left w:val="none" w:sz="0" w:space="0" w:color="auto"/>
            <w:bottom w:val="none" w:sz="0" w:space="0" w:color="auto"/>
            <w:right w:val="none" w:sz="0" w:space="0" w:color="auto"/>
          </w:divBdr>
        </w:div>
        <w:div w:id="1709452432">
          <w:marLeft w:val="360"/>
          <w:marRight w:val="0"/>
          <w:marTop w:val="200"/>
          <w:marBottom w:val="0"/>
          <w:divBdr>
            <w:top w:val="none" w:sz="0" w:space="0" w:color="auto"/>
            <w:left w:val="none" w:sz="0" w:space="0" w:color="auto"/>
            <w:bottom w:val="none" w:sz="0" w:space="0" w:color="auto"/>
            <w:right w:val="none" w:sz="0" w:space="0" w:color="auto"/>
          </w:divBdr>
        </w:div>
      </w:divsChild>
    </w:div>
    <w:div w:id="557128689">
      <w:bodyDiv w:val="1"/>
      <w:marLeft w:val="0"/>
      <w:marRight w:val="0"/>
      <w:marTop w:val="0"/>
      <w:marBottom w:val="0"/>
      <w:divBdr>
        <w:top w:val="none" w:sz="0" w:space="0" w:color="auto"/>
        <w:left w:val="none" w:sz="0" w:space="0" w:color="auto"/>
        <w:bottom w:val="none" w:sz="0" w:space="0" w:color="auto"/>
        <w:right w:val="none" w:sz="0" w:space="0" w:color="auto"/>
      </w:divBdr>
    </w:div>
    <w:div w:id="584651180">
      <w:bodyDiv w:val="1"/>
      <w:marLeft w:val="0"/>
      <w:marRight w:val="0"/>
      <w:marTop w:val="0"/>
      <w:marBottom w:val="0"/>
      <w:divBdr>
        <w:top w:val="none" w:sz="0" w:space="0" w:color="auto"/>
        <w:left w:val="none" w:sz="0" w:space="0" w:color="auto"/>
        <w:bottom w:val="none" w:sz="0" w:space="0" w:color="auto"/>
        <w:right w:val="none" w:sz="0" w:space="0" w:color="auto"/>
      </w:divBdr>
    </w:div>
    <w:div w:id="663242422">
      <w:bodyDiv w:val="1"/>
      <w:marLeft w:val="0"/>
      <w:marRight w:val="0"/>
      <w:marTop w:val="0"/>
      <w:marBottom w:val="0"/>
      <w:divBdr>
        <w:top w:val="none" w:sz="0" w:space="0" w:color="auto"/>
        <w:left w:val="none" w:sz="0" w:space="0" w:color="auto"/>
        <w:bottom w:val="none" w:sz="0" w:space="0" w:color="auto"/>
        <w:right w:val="none" w:sz="0" w:space="0" w:color="auto"/>
      </w:divBdr>
    </w:div>
    <w:div w:id="754084696">
      <w:bodyDiv w:val="1"/>
      <w:marLeft w:val="0"/>
      <w:marRight w:val="0"/>
      <w:marTop w:val="0"/>
      <w:marBottom w:val="0"/>
      <w:divBdr>
        <w:top w:val="none" w:sz="0" w:space="0" w:color="auto"/>
        <w:left w:val="none" w:sz="0" w:space="0" w:color="auto"/>
        <w:bottom w:val="none" w:sz="0" w:space="0" w:color="auto"/>
        <w:right w:val="none" w:sz="0" w:space="0" w:color="auto"/>
      </w:divBdr>
    </w:div>
    <w:div w:id="1035272393">
      <w:bodyDiv w:val="1"/>
      <w:marLeft w:val="0"/>
      <w:marRight w:val="0"/>
      <w:marTop w:val="0"/>
      <w:marBottom w:val="0"/>
      <w:divBdr>
        <w:top w:val="none" w:sz="0" w:space="0" w:color="auto"/>
        <w:left w:val="none" w:sz="0" w:space="0" w:color="auto"/>
        <w:bottom w:val="none" w:sz="0" w:space="0" w:color="auto"/>
        <w:right w:val="none" w:sz="0" w:space="0" w:color="auto"/>
      </w:divBdr>
    </w:div>
    <w:div w:id="1241712472">
      <w:bodyDiv w:val="1"/>
      <w:marLeft w:val="0"/>
      <w:marRight w:val="0"/>
      <w:marTop w:val="0"/>
      <w:marBottom w:val="0"/>
      <w:divBdr>
        <w:top w:val="none" w:sz="0" w:space="0" w:color="auto"/>
        <w:left w:val="none" w:sz="0" w:space="0" w:color="auto"/>
        <w:bottom w:val="none" w:sz="0" w:space="0" w:color="auto"/>
        <w:right w:val="none" w:sz="0" w:space="0" w:color="auto"/>
      </w:divBdr>
      <w:divsChild>
        <w:div w:id="864096387">
          <w:marLeft w:val="360"/>
          <w:marRight w:val="0"/>
          <w:marTop w:val="200"/>
          <w:marBottom w:val="0"/>
          <w:divBdr>
            <w:top w:val="none" w:sz="0" w:space="0" w:color="auto"/>
            <w:left w:val="none" w:sz="0" w:space="0" w:color="auto"/>
            <w:bottom w:val="none" w:sz="0" w:space="0" w:color="auto"/>
            <w:right w:val="none" w:sz="0" w:space="0" w:color="auto"/>
          </w:divBdr>
        </w:div>
        <w:div w:id="1390684431">
          <w:marLeft w:val="360"/>
          <w:marRight w:val="0"/>
          <w:marTop w:val="200"/>
          <w:marBottom w:val="0"/>
          <w:divBdr>
            <w:top w:val="none" w:sz="0" w:space="0" w:color="auto"/>
            <w:left w:val="none" w:sz="0" w:space="0" w:color="auto"/>
            <w:bottom w:val="none" w:sz="0" w:space="0" w:color="auto"/>
            <w:right w:val="none" w:sz="0" w:space="0" w:color="auto"/>
          </w:divBdr>
        </w:div>
        <w:div w:id="645210684">
          <w:marLeft w:val="360"/>
          <w:marRight w:val="0"/>
          <w:marTop w:val="200"/>
          <w:marBottom w:val="0"/>
          <w:divBdr>
            <w:top w:val="none" w:sz="0" w:space="0" w:color="auto"/>
            <w:left w:val="none" w:sz="0" w:space="0" w:color="auto"/>
            <w:bottom w:val="none" w:sz="0" w:space="0" w:color="auto"/>
            <w:right w:val="none" w:sz="0" w:space="0" w:color="auto"/>
          </w:divBdr>
        </w:div>
        <w:div w:id="1287197747">
          <w:marLeft w:val="360"/>
          <w:marRight w:val="0"/>
          <w:marTop w:val="200"/>
          <w:marBottom w:val="0"/>
          <w:divBdr>
            <w:top w:val="none" w:sz="0" w:space="0" w:color="auto"/>
            <w:left w:val="none" w:sz="0" w:space="0" w:color="auto"/>
            <w:bottom w:val="none" w:sz="0" w:space="0" w:color="auto"/>
            <w:right w:val="none" w:sz="0" w:space="0" w:color="auto"/>
          </w:divBdr>
        </w:div>
        <w:div w:id="1936673360">
          <w:marLeft w:val="360"/>
          <w:marRight w:val="0"/>
          <w:marTop w:val="200"/>
          <w:marBottom w:val="0"/>
          <w:divBdr>
            <w:top w:val="none" w:sz="0" w:space="0" w:color="auto"/>
            <w:left w:val="none" w:sz="0" w:space="0" w:color="auto"/>
            <w:bottom w:val="none" w:sz="0" w:space="0" w:color="auto"/>
            <w:right w:val="none" w:sz="0" w:space="0" w:color="auto"/>
          </w:divBdr>
        </w:div>
        <w:div w:id="929041272">
          <w:marLeft w:val="360"/>
          <w:marRight w:val="0"/>
          <w:marTop w:val="200"/>
          <w:marBottom w:val="0"/>
          <w:divBdr>
            <w:top w:val="none" w:sz="0" w:space="0" w:color="auto"/>
            <w:left w:val="none" w:sz="0" w:space="0" w:color="auto"/>
            <w:bottom w:val="none" w:sz="0" w:space="0" w:color="auto"/>
            <w:right w:val="none" w:sz="0" w:space="0" w:color="auto"/>
          </w:divBdr>
        </w:div>
        <w:div w:id="1235119045">
          <w:marLeft w:val="360"/>
          <w:marRight w:val="0"/>
          <w:marTop w:val="200"/>
          <w:marBottom w:val="0"/>
          <w:divBdr>
            <w:top w:val="none" w:sz="0" w:space="0" w:color="auto"/>
            <w:left w:val="none" w:sz="0" w:space="0" w:color="auto"/>
            <w:bottom w:val="none" w:sz="0" w:space="0" w:color="auto"/>
            <w:right w:val="none" w:sz="0" w:space="0" w:color="auto"/>
          </w:divBdr>
        </w:div>
        <w:div w:id="824273101">
          <w:marLeft w:val="360"/>
          <w:marRight w:val="0"/>
          <w:marTop w:val="200"/>
          <w:marBottom w:val="0"/>
          <w:divBdr>
            <w:top w:val="none" w:sz="0" w:space="0" w:color="auto"/>
            <w:left w:val="none" w:sz="0" w:space="0" w:color="auto"/>
            <w:bottom w:val="none" w:sz="0" w:space="0" w:color="auto"/>
            <w:right w:val="none" w:sz="0" w:space="0" w:color="auto"/>
          </w:divBdr>
        </w:div>
        <w:div w:id="683744957">
          <w:marLeft w:val="360"/>
          <w:marRight w:val="0"/>
          <w:marTop w:val="200"/>
          <w:marBottom w:val="0"/>
          <w:divBdr>
            <w:top w:val="none" w:sz="0" w:space="0" w:color="auto"/>
            <w:left w:val="none" w:sz="0" w:space="0" w:color="auto"/>
            <w:bottom w:val="none" w:sz="0" w:space="0" w:color="auto"/>
            <w:right w:val="none" w:sz="0" w:space="0" w:color="auto"/>
          </w:divBdr>
        </w:div>
        <w:div w:id="1025594486">
          <w:marLeft w:val="360"/>
          <w:marRight w:val="0"/>
          <w:marTop w:val="200"/>
          <w:marBottom w:val="0"/>
          <w:divBdr>
            <w:top w:val="none" w:sz="0" w:space="0" w:color="auto"/>
            <w:left w:val="none" w:sz="0" w:space="0" w:color="auto"/>
            <w:bottom w:val="none" w:sz="0" w:space="0" w:color="auto"/>
            <w:right w:val="none" w:sz="0" w:space="0" w:color="auto"/>
          </w:divBdr>
        </w:div>
        <w:div w:id="1354576498">
          <w:marLeft w:val="360"/>
          <w:marRight w:val="0"/>
          <w:marTop w:val="200"/>
          <w:marBottom w:val="0"/>
          <w:divBdr>
            <w:top w:val="none" w:sz="0" w:space="0" w:color="auto"/>
            <w:left w:val="none" w:sz="0" w:space="0" w:color="auto"/>
            <w:bottom w:val="none" w:sz="0" w:space="0" w:color="auto"/>
            <w:right w:val="none" w:sz="0" w:space="0" w:color="auto"/>
          </w:divBdr>
        </w:div>
        <w:div w:id="1535268433">
          <w:marLeft w:val="360"/>
          <w:marRight w:val="0"/>
          <w:marTop w:val="200"/>
          <w:marBottom w:val="0"/>
          <w:divBdr>
            <w:top w:val="none" w:sz="0" w:space="0" w:color="auto"/>
            <w:left w:val="none" w:sz="0" w:space="0" w:color="auto"/>
            <w:bottom w:val="none" w:sz="0" w:space="0" w:color="auto"/>
            <w:right w:val="none" w:sz="0" w:space="0" w:color="auto"/>
          </w:divBdr>
        </w:div>
        <w:div w:id="1065030870">
          <w:marLeft w:val="360"/>
          <w:marRight w:val="0"/>
          <w:marTop w:val="200"/>
          <w:marBottom w:val="0"/>
          <w:divBdr>
            <w:top w:val="none" w:sz="0" w:space="0" w:color="auto"/>
            <w:left w:val="none" w:sz="0" w:space="0" w:color="auto"/>
            <w:bottom w:val="none" w:sz="0" w:space="0" w:color="auto"/>
            <w:right w:val="none" w:sz="0" w:space="0" w:color="auto"/>
          </w:divBdr>
        </w:div>
        <w:div w:id="778372590">
          <w:marLeft w:val="360"/>
          <w:marRight w:val="0"/>
          <w:marTop w:val="200"/>
          <w:marBottom w:val="0"/>
          <w:divBdr>
            <w:top w:val="none" w:sz="0" w:space="0" w:color="auto"/>
            <w:left w:val="none" w:sz="0" w:space="0" w:color="auto"/>
            <w:bottom w:val="none" w:sz="0" w:space="0" w:color="auto"/>
            <w:right w:val="none" w:sz="0" w:space="0" w:color="auto"/>
          </w:divBdr>
        </w:div>
        <w:div w:id="200242580">
          <w:marLeft w:val="360"/>
          <w:marRight w:val="0"/>
          <w:marTop w:val="200"/>
          <w:marBottom w:val="0"/>
          <w:divBdr>
            <w:top w:val="none" w:sz="0" w:space="0" w:color="auto"/>
            <w:left w:val="none" w:sz="0" w:space="0" w:color="auto"/>
            <w:bottom w:val="none" w:sz="0" w:space="0" w:color="auto"/>
            <w:right w:val="none" w:sz="0" w:space="0" w:color="auto"/>
          </w:divBdr>
        </w:div>
        <w:div w:id="74672421">
          <w:marLeft w:val="360"/>
          <w:marRight w:val="0"/>
          <w:marTop w:val="200"/>
          <w:marBottom w:val="0"/>
          <w:divBdr>
            <w:top w:val="none" w:sz="0" w:space="0" w:color="auto"/>
            <w:left w:val="none" w:sz="0" w:space="0" w:color="auto"/>
            <w:bottom w:val="none" w:sz="0" w:space="0" w:color="auto"/>
            <w:right w:val="none" w:sz="0" w:space="0" w:color="auto"/>
          </w:divBdr>
        </w:div>
      </w:divsChild>
    </w:div>
    <w:div w:id="1307007463">
      <w:bodyDiv w:val="1"/>
      <w:marLeft w:val="0"/>
      <w:marRight w:val="0"/>
      <w:marTop w:val="0"/>
      <w:marBottom w:val="0"/>
      <w:divBdr>
        <w:top w:val="none" w:sz="0" w:space="0" w:color="auto"/>
        <w:left w:val="none" w:sz="0" w:space="0" w:color="auto"/>
        <w:bottom w:val="none" w:sz="0" w:space="0" w:color="auto"/>
        <w:right w:val="none" w:sz="0" w:space="0" w:color="auto"/>
      </w:divBdr>
    </w:div>
    <w:div w:id="1522669380">
      <w:bodyDiv w:val="1"/>
      <w:marLeft w:val="0"/>
      <w:marRight w:val="0"/>
      <w:marTop w:val="0"/>
      <w:marBottom w:val="0"/>
      <w:divBdr>
        <w:top w:val="none" w:sz="0" w:space="0" w:color="auto"/>
        <w:left w:val="none" w:sz="0" w:space="0" w:color="auto"/>
        <w:bottom w:val="none" w:sz="0" w:space="0" w:color="auto"/>
        <w:right w:val="none" w:sz="0" w:space="0" w:color="auto"/>
      </w:divBdr>
    </w:div>
    <w:div w:id="16877528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eil.bliss@stfc.ac.uk" TargetMode="External"/><Relationship Id="rId13" Type="http://schemas.openxmlformats.org/officeDocument/2006/relationships/hyperlink" Target="mailto:colin.whyte@strath.ac.uk" TargetMode="External"/><Relationship Id="rId18" Type="http://schemas.openxmlformats.org/officeDocument/2006/relationships/hyperlink" Target="mailto:shinji.machida@stfc.ac.uk" TargetMode="Externa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ccap.hep.ph.ic.ac.uk/trac/wiki/Research/LhARA/DesignAndIntegration/Meetings/2023" TargetMode="External"/><Relationship Id="rId12" Type="http://schemas.openxmlformats.org/officeDocument/2006/relationships/hyperlink" Target="mailto:jean-baptiste.lagrange@stfc.ac.uk" TargetMode="External"/><Relationship Id="rId17" Type="http://schemas.openxmlformats.org/officeDocument/2006/relationships/hyperlink" Target="mailto:clive.hill@stfc.ac.uk" TargetMode="External"/><Relationship Id="rId2" Type="http://schemas.openxmlformats.org/officeDocument/2006/relationships/styles" Target="styles.xml"/><Relationship Id="rId16" Type="http://schemas.openxmlformats.org/officeDocument/2006/relationships/hyperlink" Target="mailto:richard.smith@stfc.ac.uk" TargetMode="External"/><Relationship Id="rId20"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stephen.gallimore@stfc.ac.uk" TargetMode="External"/><Relationship Id="rId5" Type="http://schemas.openxmlformats.org/officeDocument/2006/relationships/footnotes" Target="footnotes.xml"/><Relationship Id="rId15" Type="http://schemas.openxmlformats.org/officeDocument/2006/relationships/hyperlink" Target="mailto:chris.rogers@stfc.ac.uk" TargetMode="External"/><Relationship Id="rId10" Type="http://schemas.openxmlformats.org/officeDocument/2006/relationships/hyperlink" Target="mailto:jonathan.speed@stfc.ac.uk" TargetMode="External"/><Relationship Id="rId19" Type="http://schemas.openxmlformats.org/officeDocument/2006/relationships/hyperlink" Target="mailto:chris.rogers@stfc.ac.uk" TargetMode="External"/><Relationship Id="rId4" Type="http://schemas.openxmlformats.org/officeDocument/2006/relationships/webSettings" Target="webSettings.xml"/><Relationship Id="rId9" Type="http://schemas.openxmlformats.org/officeDocument/2006/relationships/hyperlink" Target="mailto:j.pasternak@imperial.ac.uk" TargetMode="External"/><Relationship Id="rId14" Type="http://schemas.openxmlformats.org/officeDocument/2006/relationships/hyperlink" Target="mailto:k.long@imperial.ac.uk"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972</TotalTime>
  <Pages>3</Pages>
  <Words>878</Words>
  <Characters>5009</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Science and Technology Facilities Council</Company>
  <LinksUpToDate>false</LinksUpToDate>
  <CharactersWithSpaces>5876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Bliss, Neil (STFC,DL,TECH)</dc:creator>
  <cp:keywords/>
  <dc:description/>
  <cp:lastModifiedBy>Bliss, Neil (STFC,DL,TECH)</cp:lastModifiedBy>
  <cp:revision>39</cp:revision>
  <dcterms:created xsi:type="dcterms:W3CDTF">2022-10-31T11:05:00Z</dcterms:created>
  <dcterms:modified xsi:type="dcterms:W3CDTF">2023-04-20T08:31:00Z</dcterms:modified>
</cp:coreProperties>
</file>