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E01D04" w14:textId="07FB1185" w:rsidR="00E754A1" w:rsidRDefault="00E754A1" w:rsidP="00A20347">
      <w:pPr>
        <w:pStyle w:val="Heading1"/>
        <w:spacing w:line="360" w:lineRule="auto"/>
        <w:jc w:val="both"/>
      </w:pPr>
      <w:bookmarkStart w:id="0" w:name="_GoBack"/>
      <w:bookmarkEnd w:id="0"/>
      <w:r>
        <w:t>3.9 Biological end stations</w:t>
      </w:r>
    </w:p>
    <w:p w14:paraId="5AFDF57A" w14:textId="5CD540A1" w:rsidR="007D251A" w:rsidRDefault="007D251A" w:rsidP="00A20347">
      <w:pPr>
        <w:spacing w:line="360" w:lineRule="auto"/>
        <w:jc w:val="both"/>
      </w:pPr>
      <w:r>
        <w:t xml:space="preserve">Radiotherapy utilising </w:t>
      </w:r>
      <w:r w:rsidR="009A522C">
        <w:t xml:space="preserve">conventional photon radiation (e.g. </w:t>
      </w:r>
      <w:r>
        <w:t xml:space="preserve">X-rays) is a major strategy employed to </w:t>
      </w:r>
      <w:r w:rsidR="009A522C">
        <w:t xml:space="preserve">treat a number of </w:t>
      </w:r>
      <w:r>
        <w:t>tumours</w:t>
      </w:r>
      <w:r w:rsidR="009A522C">
        <w:t xml:space="preserve"> types</w:t>
      </w:r>
      <w:r>
        <w:t>, with around 50</w:t>
      </w:r>
      <w:r w:rsidR="009A522C">
        <w:t xml:space="preserve"> </w:t>
      </w:r>
      <w:r>
        <w:t xml:space="preserve">% of all cancer patients receiving </w:t>
      </w:r>
      <w:r w:rsidR="009A522C">
        <w:t xml:space="preserve">this modality. </w:t>
      </w:r>
      <w:r>
        <w:t xml:space="preserve">However, the </w:t>
      </w:r>
      <w:r w:rsidR="009A522C">
        <w:t xml:space="preserve">major </w:t>
      </w:r>
      <w:r>
        <w:t xml:space="preserve">drawback of conventional radiotherapy is that in order to deliver a lethal dose to cancerous cells, </w:t>
      </w:r>
      <w:r w:rsidR="009A522C">
        <w:t xml:space="preserve">damage </w:t>
      </w:r>
      <w:r>
        <w:t>is inflicted upon the surrounding normal healthy tissue</w:t>
      </w:r>
      <w:r w:rsidR="00DD7E87">
        <w:t xml:space="preserve"> </w:t>
      </w:r>
      <w:r w:rsidR="00AC0839">
        <w:t>which can create acute and long term side effects.</w:t>
      </w:r>
      <w:r>
        <w:t xml:space="preserve"> To overcome this, proton and ion (such as C</w:t>
      </w:r>
      <w:r>
        <w:rPr>
          <w:vertAlign w:val="superscript"/>
        </w:rPr>
        <w:t>6+</w:t>
      </w:r>
      <w:r>
        <w:t xml:space="preserve">) beam therapy offers a significant advantage over photons. This is because the majority of the beam energy for protons and other ions is deposited in a narrow range called the Bragg peak, allowing the </w:t>
      </w:r>
      <w:r w:rsidR="00AC0839">
        <w:t xml:space="preserve">specific </w:t>
      </w:r>
      <w:r>
        <w:t>targeting of the tumour whilst sparing normal healthy tissue and organs. As a result, there has been a</w:t>
      </w:r>
      <w:r w:rsidR="004B715E">
        <w:t xml:space="preserve"> growing</w:t>
      </w:r>
      <w:r>
        <w:t xml:space="preserve"> increase in both the</w:t>
      </w:r>
      <w:r w:rsidR="004B715E">
        <w:t xml:space="preserve"> need and</w:t>
      </w:r>
      <w:r>
        <w:t xml:space="preserve"> development of facilities housing particle beam accelerators, clinical use of particle beam therapy (PBT), as well as </w:t>
      </w:r>
      <w:r w:rsidR="00AC0839">
        <w:t xml:space="preserve">preclinical </w:t>
      </w:r>
      <w:r>
        <w:t>research into the underlying mechanisms of the biological response to protons and other ions</w:t>
      </w:r>
      <w:r w:rsidR="0048143F">
        <w:t xml:space="preserve"> </w:t>
      </w:r>
      <w:r w:rsidR="000273FB">
        <w:fldChar w:fldCharType="begin">
          <w:fldData xml:space="preserve">PEVuZE5vdGU+PENpdGU+PEF1dGhvcj5EdXJhbnRlPC9BdXRob3I+PFllYXI+MjAxMDwvWWVhcj48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</w:fldData>
        </w:fldChar>
      </w:r>
      <w:r w:rsidR="000273FB">
        <w:instrText xml:space="preserve"> ADDIN EN.CITE </w:instrText>
      </w:r>
      <w:r w:rsidR="000273FB">
        <w:fldChar w:fldCharType="begin">
          <w:fldData xml:space="preserve">PEVuZE5vdGU+PENpdGU+PEF1dGhvcj5EdXJhbnRlPC9BdXRob3I+PFllYXI+MjAxMDwvWWVhcj48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</w:fldData>
        </w:fldChar>
      </w:r>
      <w:r w:rsidR="000273FB">
        <w:instrText xml:space="preserve"> ADDIN EN.CITE.DATA </w:instrText>
      </w:r>
      <w:r w:rsidR="000273FB">
        <w:fldChar w:fldCharType="end"/>
      </w:r>
      <w:r w:rsidR="000273FB">
        <w:fldChar w:fldCharType="separate"/>
      </w:r>
      <w:r w:rsidR="000273FB">
        <w:rPr>
          <w:noProof/>
        </w:rPr>
        <w:t>[1-3]</w:t>
      </w:r>
      <w:r w:rsidR="000273FB">
        <w:fldChar w:fldCharType="end"/>
      </w:r>
      <w:r>
        <w:t xml:space="preserve">. </w:t>
      </w:r>
    </w:p>
    <w:p w14:paraId="2C801FAD" w14:textId="68D6173E" w:rsidR="007D251A" w:rsidRDefault="007D251A" w:rsidP="00A20347">
      <w:pPr>
        <w:spacing w:line="360" w:lineRule="auto"/>
        <w:jc w:val="both"/>
      </w:pPr>
      <w:r>
        <w:t>In addition to the deliverance of a variety of ion species, the laser-driven proton and ion beam housed within the LhARA facility will be capable of delivering ‘FLASH’ irradiation. FLASH irradiation is the deliverance of ultra-high dose rates</w:t>
      </w:r>
      <w:r w:rsidR="00AC0839">
        <w:t xml:space="preserve"> (&gt;100 Gy/s)</w:t>
      </w:r>
      <w:r>
        <w:t>, several orders of magnitude higher than dose rates</w:t>
      </w:r>
      <w:r w:rsidR="00AC0839">
        <w:t xml:space="preserve"> using in conventional radiotherapy (1-5 Gy/min)</w:t>
      </w:r>
      <w:r>
        <w:t xml:space="preserve">. Originally described in the 1970s, interest in FLASH radiotherapy has spiked in recent years with particular interest in the ‘FLASH effect’, defined as the </w:t>
      </w:r>
      <w:r w:rsidR="00450256">
        <w:t xml:space="preserve">significant </w:t>
      </w:r>
      <w:r>
        <w:t xml:space="preserve">reduction in normal tissue toxicity </w:t>
      </w:r>
      <w:r w:rsidR="00450256">
        <w:t>in comparison to</w:t>
      </w:r>
      <w:r>
        <w:t xml:space="preserve"> conventional dose rates</w:t>
      </w:r>
      <w:r w:rsidR="00EB2429">
        <w:t>, which is thought to act through local oxygen depletion</w:t>
      </w:r>
      <w:r w:rsidR="003B691D">
        <w:t xml:space="preserve"> </w:t>
      </w:r>
      <w:r w:rsidR="000273FB">
        <w:fldChar w:fldCharType="begin">
          <w:fldData xml:space="preserve">PEVuZE5vdGU+PENpdGU+PEF1dGhvcj5GYXZhdWRvbjwvQXV0aG9yPjxZZWFyPjIwMTQ8L1llYXI+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</w:fldData>
        </w:fldChar>
      </w:r>
      <w:r w:rsidR="00E30385">
        <w:instrText xml:space="preserve"> ADDIN EN.CITE </w:instrText>
      </w:r>
      <w:r w:rsidR="00E30385">
        <w:fldChar w:fldCharType="begin">
          <w:fldData xml:space="preserve">PEVuZE5vdGU+PENpdGU+PEF1dGhvcj5GYXZhdWRvbjwvQXV0aG9yPjxZZWFyPjIwMTQ8L1llYXI+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</w:fldData>
        </w:fldChar>
      </w:r>
      <w:r w:rsidR="00E30385">
        <w:instrText xml:space="preserve"> ADDIN EN.CITE.DATA </w:instrText>
      </w:r>
      <w:r w:rsidR="00E30385">
        <w:fldChar w:fldCharType="end"/>
      </w:r>
      <w:r w:rsidR="000273FB">
        <w:fldChar w:fldCharType="separate"/>
      </w:r>
      <w:r w:rsidR="00E30385">
        <w:rPr>
          <w:noProof/>
        </w:rPr>
        <w:t>[4-8]</w:t>
      </w:r>
      <w:r w:rsidR="000273FB">
        <w:fldChar w:fldCharType="end"/>
      </w:r>
      <w:r>
        <w:t xml:space="preserve">. </w:t>
      </w:r>
    </w:p>
    <w:p w14:paraId="7B2E44B7" w14:textId="483F8E87" w:rsidR="007D251A" w:rsidRPr="007D251A" w:rsidRDefault="007D251A" w:rsidP="00A20347">
      <w:pPr>
        <w:spacing w:line="360" w:lineRule="auto"/>
        <w:jc w:val="both"/>
      </w:pPr>
      <w:r>
        <w:t>Despite the large research interest into both PBT and FLASH radiotherapy, as well as the promising clinical advantages they offer over conventional radiotherapy, the biological response mechanisms and the impact upon various cellular pathways (</w:t>
      </w:r>
      <w:r w:rsidR="00E30385">
        <w:t>particularly the cellular</w:t>
      </w:r>
      <w:r>
        <w:t xml:space="preserve"> DNA damage re</w:t>
      </w:r>
      <w:r w:rsidR="00E30385">
        <w:t>sponse</w:t>
      </w:r>
      <w:r>
        <w:t xml:space="preserve">) </w:t>
      </w:r>
      <w:r w:rsidR="002449A5">
        <w:t>are</w:t>
      </w:r>
      <w:r>
        <w:t xml:space="preserve"> not entirely understood</w:t>
      </w:r>
      <w:r w:rsidR="000273FB">
        <w:t xml:space="preserve"> </w:t>
      </w:r>
      <w:r w:rsidR="000273FB">
        <w:fldChar w:fldCharType="begin"/>
      </w:r>
      <w:r w:rsidR="000273FB">
        <w:instrText xml:space="preserve"> ADDIN EN.CITE &lt;EndNote&gt;&lt;Cite&gt;&lt;Author&gt;Vitti&lt;/Author&gt;&lt;Year&gt;2019&lt;/Year&gt;&lt;RecNum&gt;9672&lt;/RecNum&gt;&lt;DisplayText&gt;[2]&lt;/DisplayText&gt;&lt;record&gt;&lt;rec-number&gt;9672&lt;/rec-number&gt;&lt;foreign-keys&gt;&lt;key app="EN" db-id="ate520wrp2fsxkepvxn5te5y9srazwe2fptp" timestamp="1571990389"&gt;9672&lt;/key&gt;&lt;/foreign-keys&gt;&lt;ref-type name="Journal Article"&gt;17&lt;/ref-type&gt;&lt;contributors&gt;&lt;authors&gt;&lt;author&gt;Vitti, E. T.&lt;/author&gt;&lt;author&gt;Parsons, J. L.&lt;/author&gt;&lt;/authors&gt;&lt;/contributors&gt;&lt;auth-address&gt;Cancer Research Centre, Department of Molecular and Clinical Cancer Medicine, University of Liverpool, Liverpool L3 9TA, UK.&amp;#xD;Cancer Research Centre, Department of Molecular and Clinical Cancer Medicine, University of Liverpool, Liverpool L3 9TA, UK. j.parsons@liverpool.ac.uk.&lt;/auth-address&gt;&lt;titles&gt;&lt;title&gt;The Radiobiological Effects of Proton Beam Therapy: Impact on DNA Damage and Repair&lt;/title&gt;&lt;secondary-title&gt;Cancers (Basel)&lt;/secondary-title&gt;&lt;/titles&gt;&lt;periodical&gt;&lt;full-title&gt;Cancers (Basel)&lt;/full-title&gt;&lt;/periodical&gt;&lt;volume&gt;11&lt;/volume&gt;&lt;number&gt;7&lt;/number&gt;&lt;edition&gt;2019/07/10&lt;/edition&gt;&lt;keywords&gt;&lt;keyword&gt;DNA damage&lt;/keyword&gt;&lt;keyword&gt;DNA repair&lt;/keyword&gt;&lt;keyword&gt;proton beam therapy&lt;/keyword&gt;&lt;keyword&gt;radiobiology&lt;/keyword&gt;&lt;/keywords&gt;&lt;dates&gt;&lt;year&gt;2019&lt;/year&gt;&lt;pub-dates&gt;&lt;date&gt;Jul 5&lt;/date&gt;&lt;/pub-dates&gt;&lt;/dates&gt;&lt;isbn&gt;2072-6694 (Print)&amp;#xD;2072-6694 (Linking)&lt;/isbn&gt;&lt;accession-num&gt;31284432&lt;/accession-num&gt;&lt;urls&gt;&lt;related-urls&gt;&lt;url&gt;https://www.ncbi.nlm.nih.gov/pubmed/31284432&lt;/url&gt;&lt;/related-urls&gt;&lt;/urls&gt;&lt;custom2&gt;PMC6679138&lt;/custom2&gt;&lt;electronic-resource-num&gt;10.3390/cancers11070946&lt;/electronic-resource-num&gt;&lt;/record&gt;&lt;/Cite&gt;&lt;/EndNote&gt;</w:instrText>
      </w:r>
      <w:r w:rsidR="000273FB">
        <w:fldChar w:fldCharType="separate"/>
      </w:r>
      <w:r w:rsidR="000273FB">
        <w:rPr>
          <w:noProof/>
        </w:rPr>
        <w:t>[2]</w:t>
      </w:r>
      <w:r w:rsidR="000273FB">
        <w:fldChar w:fldCharType="end"/>
      </w:r>
      <w:r>
        <w:t xml:space="preserve">. Therefore, a radiobiology research programme is required to </w:t>
      </w:r>
      <w:r w:rsidR="00450256">
        <w:t xml:space="preserve">fully </w:t>
      </w:r>
      <w:r>
        <w:t>investigate the effect of ioni</w:t>
      </w:r>
      <w:r w:rsidR="00145E5D">
        <w:t>s</w:t>
      </w:r>
      <w:r>
        <w:t xml:space="preserve">ing radiation on cellular biology in order to </w:t>
      </w:r>
      <w:r w:rsidR="00450256">
        <w:t xml:space="preserve">optimise and effectively </w:t>
      </w:r>
      <w:r>
        <w:t xml:space="preserve">utilise PBT and FLASH radiotherapy for treatment of cancer patients in the future. In order to achieve this, high end and fully equipped </w:t>
      </w:r>
      <w:r>
        <w:rPr>
          <w:i/>
          <w:iCs/>
        </w:rPr>
        <w:t xml:space="preserve">in vitro </w:t>
      </w:r>
      <w:r>
        <w:t xml:space="preserve">and </w:t>
      </w:r>
      <w:r>
        <w:rPr>
          <w:i/>
          <w:iCs/>
        </w:rPr>
        <w:t xml:space="preserve">in vivo </w:t>
      </w:r>
      <w:r>
        <w:t>end stations will be housed within the LhARA facility that will fulfil radiobiological research requirements.</w:t>
      </w:r>
    </w:p>
    <w:p w14:paraId="35BEA75A" w14:textId="77777777" w:rsidR="00996A53" w:rsidRPr="00996A53" w:rsidRDefault="00996A53" w:rsidP="00A20347">
      <w:pPr>
        <w:spacing w:line="360" w:lineRule="auto"/>
        <w:jc w:val="both"/>
      </w:pPr>
    </w:p>
    <w:p w14:paraId="68C5DEB1" w14:textId="2674F547" w:rsidR="00E754A1" w:rsidRDefault="00E754A1" w:rsidP="00A20347">
      <w:pPr>
        <w:pStyle w:val="Heading2"/>
        <w:spacing w:line="360" w:lineRule="auto"/>
        <w:jc w:val="both"/>
      </w:pPr>
      <w:r>
        <w:t>3.9.1 In-vitro end stations</w:t>
      </w:r>
    </w:p>
    <w:p w14:paraId="37784968" w14:textId="2B2F9FF5" w:rsidR="007D251A" w:rsidRDefault="007D251A" w:rsidP="00A20347">
      <w:pPr>
        <w:spacing w:line="360" w:lineRule="auto"/>
        <w:jc w:val="both"/>
      </w:pPr>
      <w:r>
        <w:t xml:space="preserve">The </w:t>
      </w:r>
      <w:r>
        <w:rPr>
          <w:i/>
          <w:iCs/>
        </w:rPr>
        <w:t xml:space="preserve">in vitro </w:t>
      </w:r>
      <w:r>
        <w:t xml:space="preserve">end station will contain two vertically delivered beam lines of up to 15 MeV protons </w:t>
      </w:r>
      <w:r w:rsidR="00D30179">
        <w:t xml:space="preserve">which will be utilised </w:t>
      </w:r>
      <w:r>
        <w:t>for the irradiation of 2D and 3D cell</w:t>
      </w:r>
      <w:r w:rsidR="00D30179">
        <w:t>s in</w:t>
      </w:r>
      <w:r>
        <w:t xml:space="preserve"> culture. The vertical nature of the beam allows </w:t>
      </w:r>
      <w:r>
        <w:lastRenderedPageBreak/>
        <w:t xml:space="preserve">the cell culture dishes and other vessels to be kept flat, which </w:t>
      </w:r>
      <w:r w:rsidR="00D30179">
        <w:t xml:space="preserve">is </w:t>
      </w:r>
      <w:r>
        <w:t xml:space="preserve">important for both the health of the cells </w:t>
      </w:r>
      <w:r w:rsidR="00D30179">
        <w:t>but also to optimise throughput of multiple irradiations</w:t>
      </w:r>
      <w:r>
        <w:t xml:space="preserve">. Having two end stations, along with multiple workspaces, will increase the productivity of the research when multiple groups/researchers are using the </w:t>
      </w:r>
      <w:r>
        <w:rPr>
          <w:i/>
          <w:iCs/>
        </w:rPr>
        <w:t xml:space="preserve">in vitro </w:t>
      </w:r>
      <w:r>
        <w:t>end station</w:t>
      </w:r>
      <w:r w:rsidR="00D30179">
        <w:t>s</w:t>
      </w:r>
      <w:r>
        <w:t xml:space="preserve">. Furthermore, this also allows the possibility that one of the beam lines could be </w:t>
      </w:r>
      <w:r w:rsidR="00D30179">
        <w:t>utilised for specific conditions (e.g. beam line attached with</w:t>
      </w:r>
      <w:r>
        <w:t xml:space="preserve"> a </w:t>
      </w:r>
      <w:r w:rsidR="00D30179">
        <w:t xml:space="preserve">sealed </w:t>
      </w:r>
      <w:r>
        <w:t>hypoxia chamber,</w:t>
      </w:r>
      <w:r w:rsidR="00D30179">
        <w:t xml:space="preserve"> </w:t>
      </w:r>
      <w:r>
        <w:t xml:space="preserve">to more closely mimic the </w:t>
      </w:r>
      <w:r w:rsidR="00D30179">
        <w:t xml:space="preserve">hypoxic </w:t>
      </w:r>
      <w:r>
        <w:t xml:space="preserve">microenvironment of </w:t>
      </w:r>
      <w:r w:rsidR="00D30179">
        <w:t>solid</w:t>
      </w:r>
      <w:r>
        <w:t xml:space="preserve"> tumour</w:t>
      </w:r>
      <w:r w:rsidR="00D30179">
        <w:t>s)</w:t>
      </w:r>
      <w:r>
        <w:t>.</w:t>
      </w:r>
    </w:p>
    <w:p w14:paraId="22EAED04" w14:textId="4BCB0A57" w:rsidR="007D251A" w:rsidRDefault="007D251A" w:rsidP="00A20347">
      <w:pPr>
        <w:spacing w:line="360" w:lineRule="auto"/>
        <w:jc w:val="both"/>
      </w:pPr>
      <w:r>
        <w:t xml:space="preserve">The </w:t>
      </w:r>
      <w:r>
        <w:rPr>
          <w:i/>
          <w:iCs/>
        </w:rPr>
        <w:t xml:space="preserve">in vitro </w:t>
      </w:r>
      <w:r>
        <w:t xml:space="preserve">end station will be </w:t>
      </w:r>
      <w:r w:rsidR="00676932">
        <w:t xml:space="preserve">housed within a research laboratory </w:t>
      </w:r>
      <w:r>
        <w:t xml:space="preserve">equipped with </w:t>
      </w:r>
      <w:r w:rsidR="00676932">
        <w:t>up-to-</w:t>
      </w:r>
      <w:r w:rsidR="00F05109">
        <w:t xml:space="preserve">date and </w:t>
      </w:r>
      <w:r w:rsidR="00676932">
        <w:t>state-of-the-</w:t>
      </w:r>
      <w:r w:rsidR="00F05109">
        <w:t>art</w:t>
      </w:r>
      <w:r>
        <w:t xml:space="preserve"> facilities required for</w:t>
      </w:r>
      <w:r w:rsidR="00F05109">
        <w:t xml:space="preserve"> developing</w:t>
      </w:r>
      <w:r>
        <w:t xml:space="preserve"> successful and productive radiobiology research programme</w:t>
      </w:r>
      <w:r w:rsidR="00F05109">
        <w:t>s. These facilities will be utilised</w:t>
      </w:r>
      <w:r w:rsidR="002449A5">
        <w:t xml:space="preserve"> </w:t>
      </w:r>
      <w:r w:rsidR="00F05109">
        <w:t xml:space="preserve">for </w:t>
      </w:r>
      <w:r w:rsidR="002449A5">
        <w:t>investigating various biological end</w:t>
      </w:r>
      <w:r w:rsidR="00676932">
        <w:t>-</w:t>
      </w:r>
      <w:r w:rsidR="002449A5">
        <w:t>points</w:t>
      </w:r>
      <w:r w:rsidR="00F05109">
        <w:t xml:space="preserve"> in both normal and tumour cell models</w:t>
      </w:r>
      <w:r w:rsidR="002449A5">
        <w:t xml:space="preserve">, and </w:t>
      </w:r>
      <w:r w:rsidR="00F05109">
        <w:t xml:space="preserve">which </w:t>
      </w:r>
      <w:r w:rsidR="002449A5">
        <w:t>will be</w:t>
      </w:r>
      <w:r>
        <w:t xml:space="preserve"> developed </w:t>
      </w:r>
      <w:r w:rsidR="00F05109">
        <w:t>based on our</w:t>
      </w:r>
      <w:r>
        <w:t xml:space="preserve"> experience of having </w:t>
      </w:r>
      <w:r w:rsidR="00F05109">
        <w:t>established an</w:t>
      </w:r>
      <w:r>
        <w:t xml:space="preserve"> </w:t>
      </w:r>
      <w:r>
        <w:rPr>
          <w:i/>
          <w:iCs/>
        </w:rPr>
        <w:t xml:space="preserve">in vitro </w:t>
      </w:r>
      <w:r>
        <w:t>radiobiology lab</w:t>
      </w:r>
      <w:r w:rsidR="002449A5">
        <w:t>oratory</w:t>
      </w:r>
      <w:r>
        <w:t xml:space="preserve"> at the Clatterbridge Cancer Centre </w:t>
      </w:r>
      <w:r w:rsidR="00F05109">
        <w:t xml:space="preserve">that has successfully </w:t>
      </w:r>
      <w:r w:rsidR="00676932">
        <w:t xml:space="preserve">been utilised for enhancing radiobiology research into protons </w:t>
      </w:r>
      <w:r w:rsidR="00676932">
        <w:fldChar w:fldCharType="begin">
          <w:fldData xml:space="preserve">PEVuZE5vdGU+PENpdGU+PEF1dGhvcj5DYXJ0ZXI8L0F1dGhvcj48WWVhcj4yMDE4PC9ZZWFyPjxS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</w:fldData>
        </w:fldChar>
      </w:r>
      <w:r w:rsidR="00676932">
        <w:instrText xml:space="preserve"> ADDIN EN.CITE </w:instrText>
      </w:r>
      <w:r w:rsidR="00676932">
        <w:fldChar w:fldCharType="begin">
          <w:fldData xml:space="preserve">PEVuZE5vdGU+PENpdGU+PEF1dGhvcj5DYXJ0ZXI8L0F1dGhvcj48WWVhcj4yMDE4PC9ZZWFyPjxS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</w:fldData>
        </w:fldChar>
      </w:r>
      <w:r w:rsidR="00676932">
        <w:instrText xml:space="preserve"> ADDIN EN.CITE.DATA </w:instrText>
      </w:r>
      <w:r w:rsidR="00676932">
        <w:fldChar w:fldCharType="end"/>
      </w:r>
      <w:r w:rsidR="00676932">
        <w:fldChar w:fldCharType="separate"/>
      </w:r>
      <w:r w:rsidR="00676932">
        <w:rPr>
          <w:noProof/>
        </w:rPr>
        <w:t>[9,10]</w:t>
      </w:r>
      <w:r w:rsidR="00676932">
        <w:fldChar w:fldCharType="end"/>
      </w:r>
      <w:r>
        <w:t>. Th</w:t>
      </w:r>
      <w:r w:rsidR="00676932">
        <w:t>e research laboratory</w:t>
      </w:r>
      <w:r>
        <w:t xml:space="preserve"> </w:t>
      </w:r>
      <w:r w:rsidR="00676932">
        <w:t xml:space="preserve">will </w:t>
      </w:r>
      <w:r>
        <w:t>include all the vital equipment and machinery for bench top science, sample processing and analysis</w:t>
      </w:r>
      <w:r w:rsidR="00676932">
        <w:t>,</w:t>
      </w:r>
      <w:r>
        <w:t xml:space="preserve"> such as centrifuges and microscopes (</w:t>
      </w:r>
      <w:r w:rsidR="00676932">
        <w:t xml:space="preserve">e.g. </w:t>
      </w:r>
      <w:r>
        <w:t xml:space="preserve">light and </w:t>
      </w:r>
      <w:r w:rsidR="00676932">
        <w:t>fluorescent</w:t>
      </w:r>
      <w:r>
        <w:t xml:space="preserve"> microscopy), along with the equipment required for contaminant-free cell culture (</w:t>
      </w:r>
      <w:r w:rsidR="00676932">
        <w:t xml:space="preserve">e.g. </w:t>
      </w:r>
      <w:r>
        <w:t>humi</w:t>
      </w:r>
      <w:r w:rsidR="00676932">
        <w:t>di</w:t>
      </w:r>
      <w:r>
        <w:t>fied CO</w:t>
      </w:r>
      <w:r>
        <w:rPr>
          <w:vertAlign w:val="subscript"/>
        </w:rPr>
        <w:t>2</w:t>
      </w:r>
      <w:r>
        <w:t xml:space="preserve"> cell culture incubators, </w:t>
      </w:r>
      <w:r w:rsidR="00676932">
        <w:t>Class II biological safety</w:t>
      </w:r>
      <w:r>
        <w:t xml:space="preserve"> cabinets), and </w:t>
      </w:r>
      <w:r w:rsidR="00676932">
        <w:t xml:space="preserve">for </w:t>
      </w:r>
      <w:r>
        <w:t>the storage of biological samples and specimens (</w:t>
      </w:r>
      <w:r w:rsidR="00676932">
        <w:t xml:space="preserve">e.g. </w:t>
      </w:r>
      <w:r>
        <w:t>-20/-80</w:t>
      </w:r>
      <w:r>
        <w:rPr>
          <w:rFonts w:ascii="Calibri" w:hAnsi="Calibri" w:cs="Calibri"/>
        </w:rPr>
        <w:t>°</w:t>
      </w:r>
      <w:r>
        <w:t>C freezers, fridges). Two pieces of equipment that are key to the radio</w:t>
      </w:r>
      <w:r w:rsidR="00EC7B8A">
        <w:t>bio</w:t>
      </w:r>
      <w:r>
        <w:t xml:space="preserve">logy research programme are </w:t>
      </w:r>
      <w:r w:rsidR="00EC7B8A">
        <w:t xml:space="preserve">a </w:t>
      </w:r>
      <w:r>
        <w:t xml:space="preserve">hypoxia chamber and </w:t>
      </w:r>
      <w:r w:rsidR="00EC7B8A">
        <w:t xml:space="preserve">an </w:t>
      </w:r>
      <w:r>
        <w:t xml:space="preserve">X-ray irradiator. </w:t>
      </w:r>
      <w:r w:rsidR="00EC7B8A">
        <w:t>The</w:t>
      </w:r>
      <w:r>
        <w:t xml:space="preserve"> hypoxia chamber </w:t>
      </w:r>
      <w:r w:rsidR="00EC7B8A">
        <w:t>will</w:t>
      </w:r>
      <w:r>
        <w:t xml:space="preserve"> provide a model to mimic the microenvironment of </w:t>
      </w:r>
      <w:r w:rsidR="00EC7B8A">
        <w:t>solid</w:t>
      </w:r>
      <w:r>
        <w:t xml:space="preserve"> tumour</w:t>
      </w:r>
      <w:r w:rsidR="00EC7B8A">
        <w:t xml:space="preserve">s where the oxygen concentrations can be </w:t>
      </w:r>
      <w:r w:rsidR="00EB2429">
        <w:t>significantly</w:t>
      </w:r>
      <w:r w:rsidR="00EC7B8A">
        <w:t xml:space="preserve"> lower (~1-5 %)</w:t>
      </w:r>
      <w:r w:rsidR="00EB2429">
        <w:t xml:space="preserve"> than the surrounding normal tissues. Furthermore</w:t>
      </w:r>
      <w:r>
        <w:t xml:space="preserve">, </w:t>
      </w:r>
      <w:r w:rsidR="00EB2429">
        <w:t xml:space="preserve">and </w:t>
      </w:r>
      <w:r>
        <w:t>as previously mentioned, the ‘FLASH effect’ has been heavily linked with oxygen depletion, so will allow further investigation of the underlying biological mechanisms</w:t>
      </w:r>
      <w:r w:rsidR="00EB2429">
        <w:t xml:space="preserve"> into this </w:t>
      </w:r>
      <w:r w:rsidR="00C33DED">
        <w:t>radiotherapy modality that is receiving significant worldwide interest</w:t>
      </w:r>
      <w:r>
        <w:t>. The X-ray irradiator is central because it will allow direct comparisons between the cellular response to conventional X-ray irradiation</w:t>
      </w:r>
      <w:r w:rsidR="00C33DED">
        <w:t>,</w:t>
      </w:r>
      <w:r>
        <w:t xml:space="preserve"> and </w:t>
      </w:r>
      <w:r w:rsidR="00C33DED">
        <w:t>particle</w:t>
      </w:r>
      <w:r>
        <w:t xml:space="preserve"> ions</w:t>
      </w:r>
      <w:r w:rsidR="00C33DED">
        <w:t xml:space="preserve"> delivered by the accelerator</w:t>
      </w:r>
      <w:r>
        <w:t xml:space="preserve">. Finally, </w:t>
      </w:r>
      <w:r w:rsidR="00C33DED">
        <w:t>an ultra-pure</w:t>
      </w:r>
      <w:r>
        <w:t xml:space="preserve"> water </w:t>
      </w:r>
      <w:r w:rsidR="00C33DED">
        <w:t xml:space="preserve">purification </w:t>
      </w:r>
      <w:r>
        <w:t xml:space="preserve">system will provide the laboratory with highly purified </w:t>
      </w:r>
      <w:r w:rsidR="00C33DED">
        <w:t xml:space="preserve">and distilled water </w:t>
      </w:r>
      <w:r>
        <w:t xml:space="preserve">which is crucial for highly sensitive and precise biochemical assays and experiments. </w:t>
      </w:r>
    </w:p>
    <w:p w14:paraId="41B4FD47" w14:textId="6287CEA9" w:rsidR="00145E5D" w:rsidRPr="00145E5D" w:rsidRDefault="00145E5D" w:rsidP="00A20347">
      <w:pPr>
        <w:spacing w:line="360" w:lineRule="auto"/>
        <w:jc w:val="both"/>
      </w:pPr>
      <w:r>
        <w:t xml:space="preserve">The ability to perform </w:t>
      </w:r>
      <w:r w:rsidRPr="00145E5D">
        <w:rPr>
          <w:i/>
          <w:iCs/>
        </w:rPr>
        <w:t>in</w:t>
      </w:r>
      <w:r>
        <w:rPr>
          <w:i/>
          <w:iCs/>
        </w:rPr>
        <w:t xml:space="preserve"> vitro </w:t>
      </w:r>
      <w:r>
        <w:t>biological research to the highest degree of quality and having the facilities to use a myriad of techniques and experiments is imperative to the discovery and understanding of the cellular response to the various type</w:t>
      </w:r>
      <w:r w:rsidR="00C33DED">
        <w:t>s</w:t>
      </w:r>
      <w:r>
        <w:t xml:space="preserve"> of particle irradiation provided by the LhARA beam. Furthering our knowledge of the underlying biological mechanisms through </w:t>
      </w:r>
      <w:r>
        <w:rPr>
          <w:i/>
          <w:iCs/>
        </w:rPr>
        <w:t xml:space="preserve">in vitro </w:t>
      </w:r>
      <w:r>
        <w:t>research will allow particle beam therapy to be translated into future</w:t>
      </w:r>
      <w:r w:rsidR="00C33DED">
        <w:t xml:space="preserve"> effective</w:t>
      </w:r>
      <w:r>
        <w:t xml:space="preserve"> patient treatment.</w:t>
      </w:r>
    </w:p>
    <w:p w14:paraId="7B5169A0" w14:textId="77777777" w:rsidR="00996A53" w:rsidRPr="00996A53" w:rsidRDefault="00996A53" w:rsidP="00A20347">
      <w:pPr>
        <w:spacing w:line="360" w:lineRule="auto"/>
        <w:jc w:val="both"/>
      </w:pPr>
    </w:p>
    <w:p w14:paraId="6E3700F8" w14:textId="6FF25AD0" w:rsidR="00E754A1" w:rsidRDefault="00E754A1" w:rsidP="00A20347">
      <w:pPr>
        <w:pStyle w:val="Heading2"/>
        <w:spacing w:line="360" w:lineRule="auto"/>
        <w:jc w:val="both"/>
      </w:pPr>
      <w:r>
        <w:lastRenderedPageBreak/>
        <w:t>3.9.2 In-vivo end station</w:t>
      </w:r>
    </w:p>
    <w:p w14:paraId="66D0B89B" w14:textId="29E89BE6" w:rsidR="00E7320B" w:rsidRPr="00083090" w:rsidRDefault="00E7320B" w:rsidP="00A20347">
      <w:pPr>
        <w:spacing w:line="360" w:lineRule="auto"/>
        <w:jc w:val="both"/>
      </w:pPr>
      <w:r>
        <w:t xml:space="preserve">The </w:t>
      </w:r>
      <w:r>
        <w:rPr>
          <w:i/>
          <w:iCs/>
        </w:rPr>
        <w:t>in vivo</w:t>
      </w:r>
      <w:r>
        <w:t xml:space="preserve"> end station </w:t>
      </w:r>
      <w:r w:rsidR="00DC5959">
        <w:t>will be</w:t>
      </w:r>
      <w:r>
        <w:t xml:space="preserve"> housed on the basement floor and will deliver higher energy protons and carbon ions, capable of penetrating deeper which allows the irradiation of </w:t>
      </w:r>
      <w:r w:rsidR="00083090">
        <w:t>whole</w:t>
      </w:r>
      <w:r>
        <w:t xml:space="preserve"> organisms. The ability to perform </w:t>
      </w:r>
      <w:r>
        <w:rPr>
          <w:i/>
          <w:iCs/>
        </w:rPr>
        <w:t>in vivo</w:t>
      </w:r>
      <w:r>
        <w:t xml:space="preserve"> research is </w:t>
      </w:r>
      <w:r w:rsidR="003C2380">
        <w:t xml:space="preserve">vital </w:t>
      </w:r>
      <w:r>
        <w:t xml:space="preserve">for the </w:t>
      </w:r>
      <w:r w:rsidR="003C2380">
        <w:t xml:space="preserve">effective </w:t>
      </w:r>
      <w:r>
        <w:t xml:space="preserve">translation </w:t>
      </w:r>
      <w:r w:rsidR="003C2380">
        <w:t xml:space="preserve">of the research </w:t>
      </w:r>
      <w:r>
        <w:t>into human cancer patients.</w:t>
      </w:r>
      <w:r w:rsidR="00083090">
        <w:t xml:space="preserve"> The </w:t>
      </w:r>
      <w:r w:rsidR="00083090">
        <w:rPr>
          <w:i/>
        </w:rPr>
        <w:t xml:space="preserve">in vivo </w:t>
      </w:r>
      <w:r w:rsidR="00083090">
        <w:t xml:space="preserve">end station will enable the </w:t>
      </w:r>
      <w:r w:rsidR="003C2380">
        <w:t xml:space="preserve">utilisation </w:t>
      </w:r>
      <w:r w:rsidR="00083090">
        <w:t xml:space="preserve">of a number of different </w:t>
      </w:r>
      <w:r w:rsidR="003C2380">
        <w:t xml:space="preserve">animal models (e.g. </w:t>
      </w:r>
      <w:r w:rsidR="00083090">
        <w:t xml:space="preserve">xenograft </w:t>
      </w:r>
      <w:r w:rsidR="003C2380">
        <w:t>mouse models)</w:t>
      </w:r>
      <w:r w:rsidR="005A6C2A">
        <w:t xml:space="preserve"> which can further promote an examination of particle ions on the appropriate </w:t>
      </w:r>
      <w:r w:rsidR="001B2CCF">
        <w:t xml:space="preserve">biological </w:t>
      </w:r>
      <w:r w:rsidR="005A6C2A">
        <w:t>end-points (e.g. tumour growth)</w:t>
      </w:r>
      <w:r w:rsidR="00083090">
        <w:t xml:space="preserve">. </w:t>
      </w:r>
    </w:p>
    <w:p w14:paraId="6E6AC21E" w14:textId="77777777" w:rsidR="00E7320B" w:rsidRDefault="00E7320B" w:rsidP="00A20347">
      <w:pPr>
        <w:spacing w:line="360" w:lineRule="auto"/>
        <w:jc w:val="both"/>
      </w:pPr>
    </w:p>
    <w:p w14:paraId="3E6A9F5B" w14:textId="77777777" w:rsidR="004F2DB3" w:rsidRPr="004F2DB3" w:rsidRDefault="004F2DB3" w:rsidP="00A20347">
      <w:pPr>
        <w:pStyle w:val="Heading2"/>
        <w:spacing w:line="360" w:lineRule="auto"/>
        <w:jc w:val="both"/>
        <w:rPr>
          <w:lang w:eastAsia="en-GB"/>
        </w:rPr>
      </w:pPr>
      <w:r w:rsidRPr="004F2DB3">
        <w:rPr>
          <w:lang w:eastAsia="en-GB"/>
        </w:rPr>
        <w:t>3.9.3 Development of radiobiological capability</w:t>
      </w:r>
    </w:p>
    <w:p w14:paraId="38EE8C17" w14:textId="0596C177" w:rsidR="00E7320B" w:rsidRPr="00083090" w:rsidRDefault="00E7320B" w:rsidP="00A20347">
      <w:pPr>
        <w:spacing w:line="360" w:lineRule="auto"/>
        <w:jc w:val="both"/>
        <w:rPr>
          <w:rFonts w:eastAsia="Times New Roman" w:cstheme="minorHAnsi"/>
          <w:lang w:eastAsia="en-GB"/>
        </w:rPr>
      </w:pPr>
      <w:r w:rsidRPr="00083090">
        <w:rPr>
          <w:rFonts w:eastAsia="Times New Roman" w:cstheme="minorHAnsi"/>
          <w:lang w:eastAsia="en-GB"/>
        </w:rPr>
        <w:t xml:space="preserve">Automated sample processing via robotics is essential to the radiobiological programme in order to </w:t>
      </w:r>
      <w:r w:rsidR="005A6C2A">
        <w:rPr>
          <w:rFonts w:eastAsia="Times New Roman" w:cstheme="minorHAnsi"/>
          <w:lang w:eastAsia="en-GB"/>
        </w:rPr>
        <w:t>promote</w:t>
      </w:r>
      <w:r w:rsidR="005A6C2A" w:rsidRPr="00083090">
        <w:rPr>
          <w:rFonts w:eastAsia="Times New Roman" w:cstheme="minorHAnsi"/>
          <w:lang w:eastAsia="en-GB"/>
        </w:rPr>
        <w:t xml:space="preserve"> </w:t>
      </w:r>
      <w:r w:rsidR="005A6C2A" w:rsidRPr="00A20347">
        <w:rPr>
          <w:rFonts w:eastAsia="Times New Roman" w:cstheme="minorHAnsi"/>
          <w:i/>
          <w:lang w:eastAsia="en-GB"/>
        </w:rPr>
        <w:t>in vitro</w:t>
      </w:r>
      <w:r w:rsidR="005A6C2A">
        <w:rPr>
          <w:rFonts w:eastAsia="Times New Roman" w:cstheme="minorHAnsi"/>
          <w:lang w:eastAsia="en-GB"/>
        </w:rPr>
        <w:t xml:space="preserve"> </w:t>
      </w:r>
      <w:r w:rsidRPr="00083090">
        <w:rPr>
          <w:rFonts w:eastAsia="Times New Roman" w:cstheme="minorHAnsi"/>
          <w:lang w:eastAsia="en-GB"/>
        </w:rPr>
        <w:t xml:space="preserve">high </w:t>
      </w:r>
      <w:r w:rsidR="005A6C2A">
        <w:rPr>
          <w:rFonts w:eastAsia="Times New Roman" w:cstheme="minorHAnsi"/>
          <w:lang w:eastAsia="en-GB"/>
        </w:rPr>
        <w:t xml:space="preserve">sample processing, as well as the utilisation of high </w:t>
      </w:r>
      <w:r w:rsidRPr="00083090">
        <w:rPr>
          <w:rFonts w:eastAsia="Times New Roman" w:cstheme="minorHAnsi"/>
          <w:lang w:eastAsia="en-GB"/>
        </w:rPr>
        <w:t xml:space="preserve">throughput screens. </w:t>
      </w:r>
      <w:r w:rsidR="005A6C2A">
        <w:rPr>
          <w:rFonts w:eastAsia="Times New Roman" w:cstheme="minorHAnsi"/>
          <w:lang w:eastAsia="en-GB"/>
        </w:rPr>
        <w:t xml:space="preserve">The robotics will be developed to accommodate a range of different </w:t>
      </w:r>
      <w:r w:rsidR="001B2CCF">
        <w:rPr>
          <w:rFonts w:eastAsia="Times New Roman" w:cstheme="minorHAnsi"/>
          <w:lang w:eastAsia="en-GB"/>
        </w:rPr>
        <w:t xml:space="preserve">formats (e.g. multi-well cell culture plates, and dishes). </w:t>
      </w:r>
      <w:r w:rsidRPr="00083090">
        <w:rPr>
          <w:rFonts w:eastAsia="Times New Roman" w:cstheme="minorHAnsi"/>
          <w:lang w:eastAsia="en-GB"/>
        </w:rPr>
        <w:t xml:space="preserve">This would significantly speed up the </w:t>
      </w:r>
      <w:r w:rsidR="001B2CCF">
        <w:rPr>
          <w:rFonts w:eastAsia="Times New Roman" w:cstheme="minorHAnsi"/>
          <w:lang w:eastAsia="en-GB"/>
        </w:rPr>
        <w:t xml:space="preserve">irradiation of individual samples, and ultimately the </w:t>
      </w:r>
      <w:r w:rsidRPr="00083090">
        <w:rPr>
          <w:rFonts w:eastAsia="Times New Roman" w:cstheme="minorHAnsi"/>
          <w:lang w:eastAsia="en-GB"/>
        </w:rPr>
        <w:t>amount of biological results and data that can be generated.</w:t>
      </w:r>
    </w:p>
    <w:p w14:paraId="7AC0B97C" w14:textId="58A0E5E5" w:rsidR="004F2DB3" w:rsidRDefault="004F2DB3" w:rsidP="00A20347">
      <w:pPr>
        <w:spacing w:line="360" w:lineRule="auto"/>
        <w:jc w:val="both"/>
      </w:pPr>
    </w:p>
    <w:p w14:paraId="5BCADEF0" w14:textId="58C0B4C3" w:rsidR="00DD7E87" w:rsidRPr="00A20347" w:rsidRDefault="00DD7E87" w:rsidP="00A20347">
      <w:pPr>
        <w:spacing w:line="360" w:lineRule="auto"/>
        <w:jc w:val="both"/>
        <w:rPr>
          <w:rFonts w:asciiTheme="majorHAnsi" w:hAnsiTheme="majorHAnsi"/>
          <w:sz w:val="26"/>
          <w:szCs w:val="26"/>
        </w:rPr>
      </w:pPr>
      <w:r w:rsidRPr="00A20347">
        <w:rPr>
          <w:rFonts w:asciiTheme="majorHAnsi" w:hAnsiTheme="majorHAnsi"/>
          <w:sz w:val="26"/>
          <w:szCs w:val="26"/>
        </w:rPr>
        <w:t>References</w:t>
      </w:r>
    </w:p>
    <w:p w14:paraId="6A718595" w14:textId="77777777" w:rsidR="00676932" w:rsidRPr="00676932" w:rsidRDefault="000273FB" w:rsidP="00A20347">
      <w:pPr>
        <w:pStyle w:val="EndNoteBibliography"/>
        <w:spacing w:after="0" w:line="360" w:lineRule="auto"/>
        <w:ind w:left="720" w:hanging="720"/>
      </w:pPr>
      <w:r>
        <w:fldChar w:fldCharType="begin"/>
      </w:r>
      <w:r>
        <w:instrText xml:space="preserve"> ADDIN EN.REFLIST </w:instrText>
      </w:r>
      <w:r>
        <w:fldChar w:fldCharType="separate"/>
      </w:r>
      <w:r w:rsidR="00676932" w:rsidRPr="00676932">
        <w:t xml:space="preserve">1.Durante, M. &amp; Loeffler, J. S. (2010) </w:t>
      </w:r>
      <w:r w:rsidR="00676932" w:rsidRPr="00676932">
        <w:rPr>
          <w:i/>
        </w:rPr>
        <w:t>Nat Rev Clin Oncol</w:t>
      </w:r>
      <w:r w:rsidR="00676932" w:rsidRPr="00676932">
        <w:t xml:space="preserve"> </w:t>
      </w:r>
      <w:r w:rsidR="00676932" w:rsidRPr="00676932">
        <w:rPr>
          <w:b/>
        </w:rPr>
        <w:t>7</w:t>
      </w:r>
      <w:r w:rsidR="00676932" w:rsidRPr="00676932">
        <w:t>, 37-43.</w:t>
      </w:r>
    </w:p>
    <w:p w14:paraId="530FBBAC" w14:textId="77777777" w:rsidR="00676932" w:rsidRPr="00676932" w:rsidRDefault="00676932" w:rsidP="00A20347">
      <w:pPr>
        <w:pStyle w:val="EndNoteBibliography"/>
        <w:spacing w:after="0" w:line="360" w:lineRule="auto"/>
        <w:ind w:left="720" w:hanging="720"/>
      </w:pPr>
      <w:r w:rsidRPr="00676932">
        <w:t xml:space="preserve">2.Vitti, E. T. &amp; Parsons, J. L. (2019) </w:t>
      </w:r>
      <w:r w:rsidRPr="00676932">
        <w:rPr>
          <w:i/>
        </w:rPr>
        <w:t>Cancers (Basel)</w:t>
      </w:r>
      <w:r w:rsidRPr="00676932">
        <w:t xml:space="preserve"> </w:t>
      </w:r>
      <w:r w:rsidRPr="00676932">
        <w:rPr>
          <w:b/>
        </w:rPr>
        <w:t>11</w:t>
      </w:r>
      <w:r w:rsidRPr="00676932">
        <w:t>.</w:t>
      </w:r>
    </w:p>
    <w:p w14:paraId="0BF14459" w14:textId="77777777" w:rsidR="00676932" w:rsidRPr="00676932" w:rsidRDefault="00676932" w:rsidP="00A20347">
      <w:pPr>
        <w:pStyle w:val="EndNoteBibliography"/>
        <w:spacing w:after="0" w:line="360" w:lineRule="auto"/>
        <w:ind w:left="720" w:hanging="720"/>
      </w:pPr>
      <w:r w:rsidRPr="00676932">
        <w:t>3.Atun, R.</w:t>
      </w:r>
      <w:r w:rsidRPr="00676932">
        <w:rPr>
          <w:i/>
        </w:rPr>
        <w:t xml:space="preserve"> et al.</w:t>
      </w:r>
      <w:r w:rsidRPr="00676932">
        <w:t xml:space="preserve"> (2015) </w:t>
      </w:r>
      <w:r w:rsidRPr="00676932">
        <w:rPr>
          <w:i/>
        </w:rPr>
        <w:t>Lancet Oncol</w:t>
      </w:r>
      <w:r w:rsidRPr="00676932">
        <w:t xml:space="preserve"> </w:t>
      </w:r>
      <w:r w:rsidRPr="00676932">
        <w:rPr>
          <w:b/>
        </w:rPr>
        <w:t>16</w:t>
      </w:r>
      <w:r w:rsidRPr="00676932">
        <w:t>, 1153-1186.</w:t>
      </w:r>
    </w:p>
    <w:p w14:paraId="0BE747E5" w14:textId="77777777" w:rsidR="00676932" w:rsidRPr="00676932" w:rsidRDefault="00676932" w:rsidP="00A20347">
      <w:pPr>
        <w:pStyle w:val="EndNoteBibliography"/>
        <w:spacing w:after="0" w:line="360" w:lineRule="auto"/>
        <w:ind w:left="720" w:hanging="720"/>
      </w:pPr>
      <w:r w:rsidRPr="00676932">
        <w:t>4.Favaudon, V.</w:t>
      </w:r>
      <w:r w:rsidRPr="00676932">
        <w:rPr>
          <w:i/>
        </w:rPr>
        <w:t xml:space="preserve"> et al.</w:t>
      </w:r>
      <w:r w:rsidRPr="00676932">
        <w:t xml:space="preserve"> (2014) </w:t>
      </w:r>
      <w:r w:rsidRPr="00676932">
        <w:rPr>
          <w:i/>
        </w:rPr>
        <w:t>Sci Transl Med</w:t>
      </w:r>
      <w:r w:rsidRPr="00676932">
        <w:t xml:space="preserve"> </w:t>
      </w:r>
      <w:r w:rsidRPr="00676932">
        <w:rPr>
          <w:b/>
        </w:rPr>
        <w:t>6</w:t>
      </w:r>
      <w:r w:rsidRPr="00676932">
        <w:t>, 245ra293.</w:t>
      </w:r>
    </w:p>
    <w:p w14:paraId="1D4064D2" w14:textId="77777777" w:rsidR="00676932" w:rsidRPr="00676932" w:rsidRDefault="00676932" w:rsidP="00A20347">
      <w:pPr>
        <w:pStyle w:val="EndNoteBibliography"/>
        <w:spacing w:after="0" w:line="360" w:lineRule="auto"/>
        <w:ind w:left="720" w:hanging="720"/>
      </w:pPr>
      <w:r w:rsidRPr="00676932">
        <w:t xml:space="preserve">5.Vozenin, M. C., Hendry, J. H. &amp; Limoli, C. L. (2019) </w:t>
      </w:r>
      <w:r w:rsidRPr="00676932">
        <w:rPr>
          <w:i/>
        </w:rPr>
        <w:t>Clin Oncol (R Coll Radiol)</w:t>
      </w:r>
      <w:r w:rsidRPr="00676932">
        <w:t xml:space="preserve"> </w:t>
      </w:r>
      <w:r w:rsidRPr="00676932">
        <w:rPr>
          <w:b/>
        </w:rPr>
        <w:t>31</w:t>
      </w:r>
      <w:r w:rsidRPr="00676932">
        <w:t>, 407-415.</w:t>
      </w:r>
    </w:p>
    <w:p w14:paraId="25A137E3" w14:textId="77777777" w:rsidR="00676932" w:rsidRPr="00676932" w:rsidRDefault="00676932" w:rsidP="00A20347">
      <w:pPr>
        <w:pStyle w:val="EndNoteBibliography"/>
        <w:spacing w:after="0" w:line="360" w:lineRule="auto"/>
        <w:ind w:left="720" w:hanging="720"/>
      </w:pPr>
      <w:r w:rsidRPr="00676932">
        <w:t xml:space="preserve">6.Wilson, J. D., Hammond, E. M., Higgins, G. S. &amp; Petersson, K. (2019) </w:t>
      </w:r>
      <w:r w:rsidRPr="00676932">
        <w:rPr>
          <w:i/>
        </w:rPr>
        <w:t>Front Oncol</w:t>
      </w:r>
      <w:r w:rsidRPr="00676932">
        <w:t xml:space="preserve"> </w:t>
      </w:r>
      <w:r w:rsidRPr="00676932">
        <w:rPr>
          <w:b/>
        </w:rPr>
        <w:t>9</w:t>
      </w:r>
      <w:r w:rsidRPr="00676932">
        <w:t>, 1563.</w:t>
      </w:r>
    </w:p>
    <w:p w14:paraId="06572425" w14:textId="77777777" w:rsidR="00676932" w:rsidRPr="00676932" w:rsidRDefault="00676932" w:rsidP="00A20347">
      <w:pPr>
        <w:pStyle w:val="EndNoteBibliography"/>
        <w:spacing w:after="0" w:line="360" w:lineRule="auto"/>
        <w:ind w:left="720" w:hanging="720"/>
      </w:pPr>
      <w:r w:rsidRPr="00676932">
        <w:t xml:space="preserve">7.Berry, R. J. (1973) </w:t>
      </w:r>
      <w:r w:rsidRPr="00676932">
        <w:rPr>
          <w:i/>
        </w:rPr>
        <w:t>Br Med Bull</w:t>
      </w:r>
      <w:r w:rsidRPr="00676932">
        <w:t xml:space="preserve"> </w:t>
      </w:r>
      <w:r w:rsidRPr="00676932">
        <w:rPr>
          <w:b/>
        </w:rPr>
        <w:t>29</w:t>
      </w:r>
      <w:r w:rsidRPr="00676932">
        <w:t>, 44-47.</w:t>
      </w:r>
    </w:p>
    <w:p w14:paraId="01277D9A" w14:textId="77777777" w:rsidR="00676932" w:rsidRPr="00676932" w:rsidRDefault="00676932" w:rsidP="00A20347">
      <w:pPr>
        <w:pStyle w:val="EndNoteBibliography"/>
        <w:spacing w:after="0" w:line="360" w:lineRule="auto"/>
        <w:ind w:left="720" w:hanging="720"/>
      </w:pPr>
      <w:r w:rsidRPr="00676932">
        <w:t xml:space="preserve">8.Durante, M., Brauer-Krisch, E. &amp; Hill, M. (2018) </w:t>
      </w:r>
      <w:r w:rsidRPr="00676932">
        <w:rPr>
          <w:i/>
        </w:rPr>
        <w:t>Br J Radiol</w:t>
      </w:r>
      <w:r w:rsidRPr="00676932">
        <w:t xml:space="preserve"> </w:t>
      </w:r>
      <w:r w:rsidRPr="00676932">
        <w:rPr>
          <w:b/>
        </w:rPr>
        <w:t>91</w:t>
      </w:r>
      <w:r w:rsidRPr="00676932">
        <w:t>, 20170628.</w:t>
      </w:r>
    </w:p>
    <w:p w14:paraId="1974AAF6" w14:textId="77777777" w:rsidR="00676932" w:rsidRPr="00676932" w:rsidRDefault="00676932" w:rsidP="00A20347">
      <w:pPr>
        <w:pStyle w:val="EndNoteBibliography"/>
        <w:spacing w:after="0" w:line="360" w:lineRule="auto"/>
        <w:ind w:left="720" w:hanging="720"/>
      </w:pPr>
      <w:r w:rsidRPr="00676932">
        <w:t>9.Carter, R. J.</w:t>
      </w:r>
      <w:r w:rsidRPr="00676932">
        <w:rPr>
          <w:i/>
        </w:rPr>
        <w:t xml:space="preserve"> et al.</w:t>
      </w:r>
      <w:r w:rsidRPr="00676932">
        <w:t xml:space="preserve"> (2018) </w:t>
      </w:r>
      <w:r w:rsidRPr="00676932">
        <w:rPr>
          <w:i/>
        </w:rPr>
        <w:t>Int J Radiat Oncol Biol Phys</w:t>
      </w:r>
      <w:r w:rsidRPr="00676932">
        <w:t xml:space="preserve"> </w:t>
      </w:r>
      <w:r w:rsidRPr="00676932">
        <w:rPr>
          <w:b/>
        </w:rPr>
        <w:t>100</w:t>
      </w:r>
      <w:r w:rsidRPr="00676932">
        <w:t>, 776-784.</w:t>
      </w:r>
    </w:p>
    <w:p w14:paraId="4DA6C340" w14:textId="77777777" w:rsidR="00676932" w:rsidRPr="00676932" w:rsidRDefault="00676932" w:rsidP="00A20347">
      <w:pPr>
        <w:pStyle w:val="EndNoteBibliography"/>
        <w:spacing w:after="0" w:line="360" w:lineRule="auto"/>
        <w:ind w:left="720" w:hanging="720"/>
      </w:pPr>
      <w:r w:rsidRPr="00676932">
        <w:t>10.Carter, R. J.</w:t>
      </w:r>
      <w:r w:rsidRPr="00676932">
        <w:rPr>
          <w:i/>
        </w:rPr>
        <w:t xml:space="preserve"> et al.</w:t>
      </w:r>
      <w:r w:rsidRPr="00676932">
        <w:t xml:space="preserve"> (2019) </w:t>
      </w:r>
      <w:r w:rsidRPr="00676932">
        <w:rPr>
          <w:i/>
        </w:rPr>
        <w:t>Int J Radiat Oncol Biol Phys</w:t>
      </w:r>
      <w:r w:rsidRPr="00676932">
        <w:t xml:space="preserve"> </w:t>
      </w:r>
      <w:r w:rsidRPr="00676932">
        <w:rPr>
          <w:b/>
        </w:rPr>
        <w:t>104</w:t>
      </w:r>
      <w:r w:rsidRPr="00676932">
        <w:t>, 656-665.</w:t>
      </w:r>
    </w:p>
    <w:p w14:paraId="41A5AB5D" w14:textId="6525C146" w:rsidR="00214710" w:rsidRDefault="000273FB" w:rsidP="00A20347">
      <w:pPr>
        <w:spacing w:line="360" w:lineRule="auto"/>
      </w:pPr>
      <w:r>
        <w:fldChar w:fldCharType="end"/>
      </w:r>
    </w:p>
    <w:sectPr w:rsidR="002147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313A3A"/>
    <w:multiLevelType w:val="hybridMultilevel"/>
    <w:tmpl w:val="FA7E3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te520wrp2fsxkepvxn5te5y9srazwe2fptp&quot;&gt;BER-Converted-1&lt;record-ids&gt;&lt;item&gt;9465&lt;/item&gt;&lt;item&gt;9517&lt;/item&gt;&lt;item&gt;9518&lt;/item&gt;&lt;item&gt;9624&lt;/item&gt;&lt;item&gt;9625&lt;/item&gt;&lt;item&gt;9672&lt;/item&gt;&lt;item&gt;9681&lt;/item&gt;&lt;item&gt;9699&lt;/item&gt;&lt;item&gt;9701&lt;/item&gt;&lt;item&gt;9702&lt;/item&gt;&lt;/record-ids&gt;&lt;/item&gt;&lt;/Libraries&gt;"/>
  </w:docVars>
  <w:rsids>
    <w:rsidRoot w:val="0005791D"/>
    <w:rsid w:val="000273FB"/>
    <w:rsid w:val="0005791D"/>
    <w:rsid w:val="00083090"/>
    <w:rsid w:val="00145E5D"/>
    <w:rsid w:val="001B2CCF"/>
    <w:rsid w:val="00214710"/>
    <w:rsid w:val="002449A5"/>
    <w:rsid w:val="002E6E44"/>
    <w:rsid w:val="003B691D"/>
    <w:rsid w:val="003C2380"/>
    <w:rsid w:val="00450256"/>
    <w:rsid w:val="0048143F"/>
    <w:rsid w:val="004B715E"/>
    <w:rsid w:val="004C31EF"/>
    <w:rsid w:val="004F2DB3"/>
    <w:rsid w:val="00507725"/>
    <w:rsid w:val="005A6C2A"/>
    <w:rsid w:val="00676932"/>
    <w:rsid w:val="007D251A"/>
    <w:rsid w:val="00996A53"/>
    <w:rsid w:val="009A522C"/>
    <w:rsid w:val="009B5CC3"/>
    <w:rsid w:val="00A20347"/>
    <w:rsid w:val="00AC0839"/>
    <w:rsid w:val="00C33DED"/>
    <w:rsid w:val="00D30179"/>
    <w:rsid w:val="00DC5959"/>
    <w:rsid w:val="00DD7E87"/>
    <w:rsid w:val="00E30385"/>
    <w:rsid w:val="00E7320B"/>
    <w:rsid w:val="00E754A1"/>
    <w:rsid w:val="00E83BFC"/>
    <w:rsid w:val="00EB2429"/>
    <w:rsid w:val="00EC7B8A"/>
    <w:rsid w:val="00F0510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9F6E5"/>
  <w15:chartTrackingRefBased/>
  <w15:docId w15:val="{3A25A171-318F-4415-83A6-03D762B3F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B5CC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50772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07725"/>
    <w:rPr>
      <w:rFonts w:asciiTheme="majorHAnsi" w:eastAsiaTheme="majorEastAsia" w:hAnsiTheme="majorHAnsi" w:cstheme="majorBidi"/>
      <w:color w:val="365F91" w:themeColor="accent1" w:themeShade="BF"/>
      <w:sz w:val="26"/>
      <w:szCs w:val="26"/>
    </w:rPr>
  </w:style>
  <w:style w:type="character" w:customStyle="1" w:styleId="Heading1Char">
    <w:name w:val="Heading 1 Char"/>
    <w:basedOn w:val="DefaultParagraphFont"/>
    <w:link w:val="Heading1"/>
    <w:uiPriority w:val="9"/>
    <w:rsid w:val="009B5CC3"/>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34"/>
    <w:qFormat/>
    <w:rsid w:val="00DD7E87"/>
    <w:pPr>
      <w:ind w:left="720"/>
      <w:contextualSpacing/>
    </w:pPr>
  </w:style>
  <w:style w:type="character" w:styleId="CommentReference">
    <w:name w:val="annotation reference"/>
    <w:basedOn w:val="DefaultParagraphFont"/>
    <w:uiPriority w:val="99"/>
    <w:semiHidden/>
    <w:unhideWhenUsed/>
    <w:rsid w:val="00AC0839"/>
    <w:rPr>
      <w:sz w:val="16"/>
      <w:szCs w:val="16"/>
    </w:rPr>
  </w:style>
  <w:style w:type="paragraph" w:styleId="CommentText">
    <w:name w:val="annotation text"/>
    <w:basedOn w:val="Normal"/>
    <w:link w:val="CommentTextChar"/>
    <w:uiPriority w:val="99"/>
    <w:semiHidden/>
    <w:unhideWhenUsed/>
    <w:rsid w:val="00AC0839"/>
    <w:pPr>
      <w:spacing w:line="240" w:lineRule="auto"/>
    </w:pPr>
    <w:rPr>
      <w:sz w:val="20"/>
      <w:szCs w:val="20"/>
    </w:rPr>
  </w:style>
  <w:style w:type="character" w:customStyle="1" w:styleId="CommentTextChar">
    <w:name w:val="Comment Text Char"/>
    <w:basedOn w:val="DefaultParagraphFont"/>
    <w:link w:val="CommentText"/>
    <w:uiPriority w:val="99"/>
    <w:semiHidden/>
    <w:rsid w:val="00AC0839"/>
    <w:rPr>
      <w:sz w:val="20"/>
      <w:szCs w:val="20"/>
    </w:rPr>
  </w:style>
  <w:style w:type="paragraph" w:styleId="CommentSubject">
    <w:name w:val="annotation subject"/>
    <w:basedOn w:val="CommentText"/>
    <w:next w:val="CommentText"/>
    <w:link w:val="CommentSubjectChar"/>
    <w:uiPriority w:val="99"/>
    <w:semiHidden/>
    <w:unhideWhenUsed/>
    <w:rsid w:val="00AC0839"/>
    <w:rPr>
      <w:b/>
      <w:bCs/>
    </w:rPr>
  </w:style>
  <w:style w:type="character" w:customStyle="1" w:styleId="CommentSubjectChar">
    <w:name w:val="Comment Subject Char"/>
    <w:basedOn w:val="CommentTextChar"/>
    <w:link w:val="CommentSubject"/>
    <w:uiPriority w:val="99"/>
    <w:semiHidden/>
    <w:rsid w:val="00AC0839"/>
    <w:rPr>
      <w:b/>
      <w:bCs/>
      <w:sz w:val="20"/>
      <w:szCs w:val="20"/>
    </w:rPr>
  </w:style>
  <w:style w:type="paragraph" w:styleId="BalloonText">
    <w:name w:val="Balloon Text"/>
    <w:basedOn w:val="Normal"/>
    <w:link w:val="BalloonTextChar"/>
    <w:uiPriority w:val="99"/>
    <w:semiHidden/>
    <w:unhideWhenUsed/>
    <w:rsid w:val="00AC083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0839"/>
    <w:rPr>
      <w:rFonts w:ascii="Segoe UI" w:hAnsi="Segoe UI" w:cs="Segoe UI"/>
      <w:sz w:val="18"/>
      <w:szCs w:val="18"/>
    </w:rPr>
  </w:style>
  <w:style w:type="paragraph" w:customStyle="1" w:styleId="EndNoteBibliographyTitle">
    <w:name w:val="EndNote Bibliography Title"/>
    <w:basedOn w:val="Normal"/>
    <w:link w:val="EndNoteBibliographyTitleChar"/>
    <w:rsid w:val="000273FB"/>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0273FB"/>
    <w:rPr>
      <w:rFonts w:ascii="Calibri" w:hAnsi="Calibri" w:cs="Calibri"/>
      <w:noProof/>
      <w:lang w:val="en-US"/>
    </w:rPr>
  </w:style>
  <w:style w:type="paragraph" w:customStyle="1" w:styleId="EndNoteBibliography">
    <w:name w:val="EndNote Bibliography"/>
    <w:basedOn w:val="Normal"/>
    <w:link w:val="EndNoteBibliographyChar"/>
    <w:rsid w:val="000273FB"/>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0273FB"/>
    <w:rPr>
      <w:rFonts w:ascii="Calibri" w:hAnsi="Calibri" w:cs="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649651">
      <w:bodyDiv w:val="1"/>
      <w:marLeft w:val="0"/>
      <w:marRight w:val="0"/>
      <w:marTop w:val="0"/>
      <w:marBottom w:val="0"/>
      <w:divBdr>
        <w:top w:val="none" w:sz="0" w:space="0" w:color="auto"/>
        <w:left w:val="none" w:sz="0" w:space="0" w:color="auto"/>
        <w:bottom w:val="none" w:sz="0" w:space="0" w:color="auto"/>
        <w:right w:val="none" w:sz="0" w:space="0" w:color="auto"/>
      </w:divBdr>
      <w:divsChild>
        <w:div w:id="278875391">
          <w:marLeft w:val="0"/>
          <w:marRight w:val="0"/>
          <w:marTop w:val="0"/>
          <w:marBottom w:val="0"/>
          <w:divBdr>
            <w:top w:val="none" w:sz="0" w:space="0" w:color="auto"/>
            <w:left w:val="none" w:sz="0" w:space="0" w:color="auto"/>
            <w:bottom w:val="none" w:sz="0" w:space="0" w:color="auto"/>
            <w:right w:val="none" w:sz="0" w:space="0" w:color="auto"/>
          </w:divBdr>
        </w:div>
        <w:div w:id="1691299748">
          <w:marLeft w:val="0"/>
          <w:marRight w:val="0"/>
          <w:marTop w:val="0"/>
          <w:marBottom w:val="0"/>
          <w:divBdr>
            <w:top w:val="none" w:sz="0" w:space="0" w:color="auto"/>
            <w:left w:val="none" w:sz="0" w:space="0" w:color="auto"/>
            <w:bottom w:val="none" w:sz="0" w:space="0" w:color="auto"/>
            <w:right w:val="none" w:sz="0" w:space="0" w:color="auto"/>
          </w:divBdr>
        </w:div>
        <w:div w:id="1022633061">
          <w:marLeft w:val="0"/>
          <w:marRight w:val="0"/>
          <w:marTop w:val="0"/>
          <w:marBottom w:val="0"/>
          <w:divBdr>
            <w:top w:val="none" w:sz="0" w:space="0" w:color="auto"/>
            <w:left w:val="none" w:sz="0" w:space="0" w:color="auto"/>
            <w:bottom w:val="none" w:sz="0" w:space="0" w:color="auto"/>
            <w:right w:val="none" w:sz="0" w:space="0" w:color="auto"/>
          </w:divBdr>
        </w:div>
        <w:div w:id="1447311736">
          <w:marLeft w:val="0"/>
          <w:marRight w:val="0"/>
          <w:marTop w:val="0"/>
          <w:marBottom w:val="0"/>
          <w:divBdr>
            <w:top w:val="none" w:sz="0" w:space="0" w:color="auto"/>
            <w:left w:val="none" w:sz="0" w:space="0" w:color="auto"/>
            <w:bottom w:val="none" w:sz="0" w:space="0" w:color="auto"/>
            <w:right w:val="none" w:sz="0" w:space="0" w:color="auto"/>
          </w:divBdr>
        </w:div>
        <w:div w:id="1277760223">
          <w:marLeft w:val="0"/>
          <w:marRight w:val="0"/>
          <w:marTop w:val="0"/>
          <w:marBottom w:val="0"/>
          <w:divBdr>
            <w:top w:val="none" w:sz="0" w:space="0" w:color="auto"/>
            <w:left w:val="none" w:sz="0" w:space="0" w:color="auto"/>
            <w:bottom w:val="none" w:sz="0" w:space="0" w:color="auto"/>
            <w:right w:val="none" w:sz="0" w:space="0" w:color="auto"/>
          </w:divBdr>
        </w:div>
        <w:div w:id="1973093555">
          <w:marLeft w:val="0"/>
          <w:marRight w:val="0"/>
          <w:marTop w:val="0"/>
          <w:marBottom w:val="0"/>
          <w:divBdr>
            <w:top w:val="none" w:sz="0" w:space="0" w:color="auto"/>
            <w:left w:val="none" w:sz="0" w:space="0" w:color="auto"/>
            <w:bottom w:val="none" w:sz="0" w:space="0" w:color="auto"/>
            <w:right w:val="none" w:sz="0" w:space="0" w:color="auto"/>
          </w:divBdr>
        </w:div>
        <w:div w:id="1287782838">
          <w:marLeft w:val="0"/>
          <w:marRight w:val="0"/>
          <w:marTop w:val="0"/>
          <w:marBottom w:val="0"/>
          <w:divBdr>
            <w:top w:val="none" w:sz="0" w:space="0" w:color="auto"/>
            <w:left w:val="none" w:sz="0" w:space="0" w:color="auto"/>
            <w:bottom w:val="none" w:sz="0" w:space="0" w:color="auto"/>
            <w:right w:val="none" w:sz="0" w:space="0" w:color="auto"/>
          </w:divBdr>
        </w:div>
        <w:div w:id="442960420">
          <w:marLeft w:val="0"/>
          <w:marRight w:val="0"/>
          <w:marTop w:val="0"/>
          <w:marBottom w:val="0"/>
          <w:divBdr>
            <w:top w:val="none" w:sz="0" w:space="0" w:color="auto"/>
            <w:left w:val="none" w:sz="0" w:space="0" w:color="auto"/>
            <w:bottom w:val="none" w:sz="0" w:space="0" w:color="auto"/>
            <w:right w:val="none" w:sz="0" w:space="0" w:color="auto"/>
          </w:divBdr>
        </w:div>
      </w:divsChild>
    </w:div>
    <w:div w:id="1504472729">
      <w:bodyDiv w:val="1"/>
      <w:marLeft w:val="0"/>
      <w:marRight w:val="0"/>
      <w:marTop w:val="0"/>
      <w:marBottom w:val="0"/>
      <w:divBdr>
        <w:top w:val="none" w:sz="0" w:space="0" w:color="auto"/>
        <w:left w:val="none" w:sz="0" w:space="0" w:color="auto"/>
        <w:bottom w:val="none" w:sz="0" w:space="0" w:color="auto"/>
        <w:right w:val="none" w:sz="0" w:space="0" w:color="auto"/>
      </w:divBdr>
      <w:divsChild>
        <w:div w:id="1008756594">
          <w:marLeft w:val="0"/>
          <w:marRight w:val="0"/>
          <w:marTop w:val="0"/>
          <w:marBottom w:val="0"/>
          <w:divBdr>
            <w:top w:val="none" w:sz="0" w:space="0" w:color="auto"/>
            <w:left w:val="none" w:sz="0" w:space="0" w:color="auto"/>
            <w:bottom w:val="none" w:sz="0" w:space="0" w:color="auto"/>
            <w:right w:val="none" w:sz="0" w:space="0" w:color="auto"/>
          </w:divBdr>
        </w:div>
        <w:div w:id="3971740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A46D2-BE8F-4080-898B-535C7BDC9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1396</Words>
  <Characters>7963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Ajit</dc:creator>
  <cp:keywords/>
  <dc:description/>
  <cp:lastModifiedBy>Parsons, Jason</cp:lastModifiedBy>
  <cp:revision>2</cp:revision>
  <dcterms:created xsi:type="dcterms:W3CDTF">2020-02-27T09:24:00Z</dcterms:created>
  <dcterms:modified xsi:type="dcterms:W3CDTF">2020-02-27T09:24:00Z</dcterms:modified>
</cp:coreProperties>
</file>